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A53" w:rsidRPr="00B6735D" w:rsidRDefault="009C7A53" w:rsidP="00DB3D56">
      <w:pPr>
        <w:widowControl w:val="0"/>
        <w:autoSpaceDE w:val="0"/>
        <w:autoSpaceDN w:val="0"/>
        <w:jc w:val="center"/>
        <w:rPr>
          <w:sz w:val="28"/>
          <w:szCs w:val="28"/>
        </w:rPr>
      </w:pPr>
      <w:r w:rsidRPr="00B6735D">
        <w:rPr>
          <w:noProof/>
          <w:sz w:val="22"/>
          <w:szCs w:val="20"/>
        </w:rPr>
        <w:drawing>
          <wp:inline distT="0" distB="0" distL="0" distR="0" wp14:anchorId="1FB72730" wp14:editId="50671AED">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8205" cy="847417"/>
                    </a:xfrm>
                    <a:prstGeom prst="rect">
                      <a:avLst/>
                    </a:prstGeom>
                  </pic:spPr>
                </pic:pic>
              </a:graphicData>
            </a:graphic>
          </wp:inline>
        </w:drawing>
      </w:r>
    </w:p>
    <w:p w:rsidR="009C7A53" w:rsidRPr="00B6735D" w:rsidRDefault="009C7A53" w:rsidP="00DB3D56">
      <w:pPr>
        <w:widowControl w:val="0"/>
        <w:autoSpaceDE w:val="0"/>
        <w:autoSpaceDN w:val="0"/>
        <w:jc w:val="center"/>
        <w:rPr>
          <w:sz w:val="22"/>
          <w:szCs w:val="22"/>
        </w:rPr>
      </w:pPr>
    </w:p>
    <w:p w:rsidR="009C7A53" w:rsidRPr="00B6735D" w:rsidRDefault="009C7A53" w:rsidP="00DB3D56">
      <w:pPr>
        <w:keepNext/>
        <w:jc w:val="center"/>
        <w:outlineLvl w:val="1"/>
        <w:rPr>
          <w:b/>
          <w:sz w:val="32"/>
          <w:szCs w:val="32"/>
        </w:rPr>
      </w:pPr>
      <w:r w:rsidRPr="00B6735D">
        <w:rPr>
          <w:b/>
          <w:sz w:val="32"/>
          <w:szCs w:val="32"/>
        </w:rPr>
        <w:t>АДМИНИСТРАЦИЯ СЕЧЕНОВСКОГО</w:t>
      </w:r>
    </w:p>
    <w:p w:rsidR="009C7A53" w:rsidRPr="00B6735D" w:rsidRDefault="009C7A53" w:rsidP="00DB3D56">
      <w:pPr>
        <w:keepNext/>
        <w:jc w:val="center"/>
        <w:outlineLvl w:val="1"/>
        <w:rPr>
          <w:b/>
          <w:sz w:val="32"/>
          <w:szCs w:val="32"/>
        </w:rPr>
      </w:pPr>
      <w:r w:rsidRPr="00B6735D">
        <w:rPr>
          <w:b/>
          <w:sz w:val="32"/>
          <w:szCs w:val="32"/>
        </w:rPr>
        <w:t xml:space="preserve">МУНИЦИПАЛЬНОГО </w:t>
      </w:r>
      <w:r w:rsidR="00226A5A" w:rsidRPr="00B6735D">
        <w:rPr>
          <w:b/>
          <w:sz w:val="32"/>
          <w:szCs w:val="32"/>
        </w:rPr>
        <w:t>ОКРУГА</w:t>
      </w:r>
    </w:p>
    <w:p w:rsidR="009C7A53" w:rsidRPr="00B6735D" w:rsidRDefault="009C7A53" w:rsidP="00DB3D56">
      <w:pPr>
        <w:jc w:val="center"/>
        <w:rPr>
          <w:rFonts w:eastAsia="Calibri"/>
          <w:b/>
          <w:sz w:val="32"/>
          <w:szCs w:val="32"/>
          <w:lang w:eastAsia="en-US"/>
        </w:rPr>
      </w:pPr>
      <w:r w:rsidRPr="00B6735D">
        <w:rPr>
          <w:rFonts w:eastAsia="Calibri"/>
          <w:b/>
          <w:sz w:val="32"/>
          <w:szCs w:val="32"/>
          <w:lang w:eastAsia="en-US"/>
        </w:rPr>
        <w:t>НИЖЕГОРОДСКОЙ ОБЛАСТИ</w:t>
      </w:r>
    </w:p>
    <w:p w:rsidR="00204B81" w:rsidRPr="00B6735D" w:rsidRDefault="00204B81" w:rsidP="00DB3D56">
      <w:pPr>
        <w:jc w:val="center"/>
        <w:rPr>
          <w:rFonts w:eastAsia="Calibri"/>
          <w:b/>
          <w:sz w:val="28"/>
          <w:szCs w:val="28"/>
          <w:lang w:eastAsia="en-US"/>
        </w:rPr>
      </w:pPr>
    </w:p>
    <w:p w:rsidR="009C7A53" w:rsidRPr="00B6735D" w:rsidRDefault="009C7A53" w:rsidP="00DB3D56">
      <w:pPr>
        <w:jc w:val="center"/>
        <w:rPr>
          <w:rFonts w:eastAsia="Calibri"/>
          <w:b/>
          <w:sz w:val="32"/>
          <w:szCs w:val="32"/>
          <w:lang w:eastAsia="en-US"/>
        </w:rPr>
      </w:pPr>
      <w:r w:rsidRPr="00B6735D">
        <w:rPr>
          <w:rFonts w:eastAsia="Calibri"/>
          <w:b/>
          <w:sz w:val="32"/>
          <w:szCs w:val="32"/>
          <w:lang w:eastAsia="en-US"/>
        </w:rPr>
        <w:t>ПОСТАНОВЛЕНИЕ</w:t>
      </w:r>
    </w:p>
    <w:p w:rsidR="00B6384D" w:rsidRPr="00AA28FE" w:rsidRDefault="00B6384D" w:rsidP="00DB3D56">
      <w:pPr>
        <w:pStyle w:val="ConsPlusTitle"/>
        <w:rPr>
          <w:rFonts w:ascii="Times New Roman" w:hAnsi="Times New Roman" w:cs="Times New Roman"/>
          <w:b w:val="0"/>
          <w:sz w:val="28"/>
          <w:szCs w:val="28"/>
          <w:u w:val="single"/>
        </w:rPr>
      </w:pPr>
    </w:p>
    <w:p w:rsidR="004D2DFF" w:rsidRPr="008C473F" w:rsidRDefault="00F17BEE" w:rsidP="00DB3D56">
      <w:pPr>
        <w:pStyle w:val="ConsPlusTitle"/>
        <w:rPr>
          <w:rFonts w:ascii="Times New Roman" w:hAnsi="Times New Roman" w:cs="Times New Roman"/>
          <w:b w:val="0"/>
          <w:sz w:val="28"/>
          <w:szCs w:val="28"/>
          <w:u w:val="single"/>
        </w:rPr>
      </w:pPr>
      <w:r>
        <w:rPr>
          <w:rFonts w:ascii="Times New Roman" w:hAnsi="Times New Roman" w:cs="Times New Roman"/>
          <w:b w:val="0"/>
          <w:sz w:val="28"/>
          <w:szCs w:val="28"/>
          <w:u w:val="single"/>
        </w:rPr>
        <w:t>10</w:t>
      </w:r>
      <w:r w:rsidR="00582D35">
        <w:rPr>
          <w:rFonts w:ascii="Times New Roman" w:hAnsi="Times New Roman" w:cs="Times New Roman"/>
          <w:b w:val="0"/>
          <w:sz w:val="28"/>
          <w:szCs w:val="28"/>
          <w:u w:val="single"/>
        </w:rPr>
        <w:t>.06</w:t>
      </w:r>
      <w:r w:rsidR="00B6384D">
        <w:rPr>
          <w:rFonts w:ascii="Times New Roman" w:hAnsi="Times New Roman" w:cs="Times New Roman"/>
          <w:b w:val="0"/>
          <w:sz w:val="28"/>
          <w:szCs w:val="28"/>
          <w:u w:val="single"/>
        </w:rPr>
        <w:t>.</w:t>
      </w:r>
      <w:r w:rsidR="00DB3D56" w:rsidRPr="00B6735D">
        <w:rPr>
          <w:rFonts w:ascii="Times New Roman" w:hAnsi="Times New Roman" w:cs="Times New Roman"/>
          <w:b w:val="0"/>
          <w:sz w:val="28"/>
          <w:szCs w:val="28"/>
          <w:u w:val="single"/>
        </w:rPr>
        <w:t>202</w:t>
      </w:r>
      <w:r w:rsidR="00582D35">
        <w:rPr>
          <w:rFonts w:ascii="Times New Roman" w:hAnsi="Times New Roman" w:cs="Times New Roman"/>
          <w:b w:val="0"/>
          <w:sz w:val="28"/>
          <w:szCs w:val="28"/>
          <w:u w:val="single"/>
        </w:rPr>
        <w:t>6</w:t>
      </w:r>
      <w:r w:rsidR="009C7A53" w:rsidRPr="00B6735D">
        <w:rPr>
          <w:rFonts w:ascii="Times New Roman" w:hAnsi="Times New Roman" w:cs="Times New Roman"/>
          <w:b w:val="0"/>
          <w:sz w:val="28"/>
          <w:szCs w:val="28"/>
          <w:u w:val="single"/>
        </w:rPr>
        <w:t xml:space="preserve"> г.</w:t>
      </w:r>
      <w:r w:rsidR="009C7A53" w:rsidRPr="00B6735D">
        <w:rPr>
          <w:rFonts w:ascii="Times New Roman" w:hAnsi="Times New Roman" w:cs="Times New Roman"/>
          <w:b w:val="0"/>
          <w:sz w:val="28"/>
          <w:szCs w:val="28"/>
        </w:rPr>
        <w:t xml:space="preserve">            </w:t>
      </w:r>
      <w:r w:rsidR="00DC7EB3" w:rsidRPr="00B6735D">
        <w:rPr>
          <w:rFonts w:ascii="Times New Roman" w:hAnsi="Times New Roman" w:cs="Times New Roman"/>
          <w:b w:val="0"/>
          <w:sz w:val="28"/>
          <w:szCs w:val="28"/>
        </w:rPr>
        <w:t xml:space="preserve">                                               </w:t>
      </w:r>
      <w:r w:rsidR="00675A97" w:rsidRPr="00B6735D">
        <w:rPr>
          <w:rFonts w:ascii="Times New Roman" w:hAnsi="Times New Roman" w:cs="Times New Roman"/>
          <w:b w:val="0"/>
          <w:sz w:val="28"/>
          <w:szCs w:val="28"/>
        </w:rPr>
        <w:t xml:space="preserve">         </w:t>
      </w:r>
      <w:r w:rsidR="00DC7EB3" w:rsidRPr="00B6735D">
        <w:rPr>
          <w:rFonts w:ascii="Times New Roman" w:hAnsi="Times New Roman" w:cs="Times New Roman"/>
          <w:b w:val="0"/>
          <w:sz w:val="28"/>
          <w:szCs w:val="28"/>
        </w:rPr>
        <w:t xml:space="preserve">    </w:t>
      </w:r>
      <w:r w:rsidR="00BF4666" w:rsidRPr="00B6735D">
        <w:rPr>
          <w:rFonts w:ascii="Times New Roman" w:hAnsi="Times New Roman" w:cs="Times New Roman"/>
          <w:b w:val="0"/>
          <w:sz w:val="28"/>
          <w:szCs w:val="28"/>
        </w:rPr>
        <w:t xml:space="preserve">     </w:t>
      </w:r>
      <w:r w:rsidR="00DC7EB3" w:rsidRPr="00B6735D">
        <w:rPr>
          <w:rFonts w:ascii="Times New Roman" w:hAnsi="Times New Roman" w:cs="Times New Roman"/>
          <w:b w:val="0"/>
          <w:sz w:val="28"/>
          <w:szCs w:val="28"/>
        </w:rPr>
        <w:t xml:space="preserve">            </w:t>
      </w:r>
      <w:r w:rsidR="000A42B4" w:rsidRPr="00B6735D">
        <w:rPr>
          <w:rFonts w:ascii="Times New Roman" w:hAnsi="Times New Roman" w:cs="Times New Roman"/>
          <w:b w:val="0"/>
          <w:sz w:val="28"/>
          <w:szCs w:val="28"/>
        </w:rPr>
        <w:t xml:space="preserve">  </w:t>
      </w:r>
      <w:r w:rsidR="00C22B26" w:rsidRPr="00B6735D">
        <w:rPr>
          <w:rFonts w:ascii="Times New Roman" w:hAnsi="Times New Roman" w:cs="Times New Roman"/>
          <w:b w:val="0"/>
          <w:sz w:val="28"/>
          <w:szCs w:val="28"/>
        </w:rPr>
        <w:t xml:space="preserve">    </w:t>
      </w:r>
      <w:r w:rsidR="00B6384D">
        <w:rPr>
          <w:rFonts w:ascii="Times New Roman" w:hAnsi="Times New Roman" w:cs="Times New Roman"/>
          <w:b w:val="0"/>
          <w:sz w:val="28"/>
          <w:szCs w:val="28"/>
        </w:rPr>
        <w:t xml:space="preserve">   </w:t>
      </w:r>
      <w:r w:rsidR="004E1C25" w:rsidRPr="00B6735D">
        <w:rPr>
          <w:rFonts w:ascii="Times New Roman" w:hAnsi="Times New Roman" w:cs="Times New Roman"/>
          <w:b w:val="0"/>
          <w:sz w:val="28"/>
          <w:szCs w:val="28"/>
        </w:rPr>
        <w:t xml:space="preserve">   </w:t>
      </w:r>
      <w:r w:rsidR="003D47BE" w:rsidRPr="00B6735D">
        <w:rPr>
          <w:rFonts w:ascii="Times New Roman" w:hAnsi="Times New Roman" w:cs="Times New Roman"/>
          <w:b w:val="0"/>
          <w:sz w:val="28"/>
          <w:szCs w:val="28"/>
          <w:u w:val="single"/>
        </w:rPr>
        <w:t>№</w:t>
      </w:r>
      <w:r w:rsidR="005D315C">
        <w:rPr>
          <w:rFonts w:ascii="Times New Roman" w:hAnsi="Times New Roman" w:cs="Times New Roman"/>
          <w:b w:val="0"/>
          <w:sz w:val="28"/>
          <w:szCs w:val="28"/>
          <w:u w:val="single"/>
        </w:rPr>
        <w:t xml:space="preserve"> 36</w:t>
      </w:r>
      <w:r w:rsidR="008C473F" w:rsidRPr="008C473F">
        <w:rPr>
          <w:rFonts w:ascii="Times New Roman" w:hAnsi="Times New Roman" w:cs="Times New Roman"/>
          <w:b w:val="0"/>
          <w:sz w:val="28"/>
          <w:szCs w:val="28"/>
          <w:u w:val="single"/>
        </w:rPr>
        <w:t>5</w:t>
      </w:r>
    </w:p>
    <w:p w:rsidR="00147FF9" w:rsidRPr="0015457B" w:rsidRDefault="00147FF9" w:rsidP="003244B7">
      <w:pPr>
        <w:rPr>
          <w:sz w:val="28"/>
        </w:rPr>
      </w:pPr>
    </w:p>
    <w:p w:rsidR="008C473F" w:rsidRDefault="008C473F" w:rsidP="008C473F">
      <w:pPr>
        <w:autoSpaceDE w:val="0"/>
        <w:autoSpaceDN w:val="0"/>
        <w:adjustRightInd w:val="0"/>
        <w:jc w:val="center"/>
        <w:rPr>
          <w:rFonts w:eastAsiaTheme="minorHAnsi"/>
          <w:b/>
          <w:color w:val="000000" w:themeColor="text1"/>
          <w:sz w:val="28"/>
          <w:szCs w:val="28"/>
          <w:lang w:eastAsia="en-US"/>
        </w:rPr>
      </w:pPr>
      <w:r>
        <w:rPr>
          <w:rFonts w:eastAsiaTheme="minorHAnsi"/>
          <w:b/>
          <w:color w:val="000000" w:themeColor="text1"/>
          <w:sz w:val="28"/>
          <w:szCs w:val="28"/>
          <w:lang w:eastAsia="en-US"/>
        </w:rPr>
        <w:t>О</w:t>
      </w:r>
      <w:r w:rsidRPr="00F120F2">
        <w:rPr>
          <w:rFonts w:eastAsiaTheme="minorHAnsi"/>
          <w:b/>
          <w:color w:val="000000" w:themeColor="text1"/>
          <w:sz w:val="28"/>
          <w:szCs w:val="28"/>
          <w:lang w:eastAsia="en-US"/>
        </w:rPr>
        <w:t xml:space="preserve"> комиссии по соблюдению требований к служебному поведению муниципальных служащих, лиц, замещающих должности руководителей муниципальных учреждений </w:t>
      </w:r>
      <w:r>
        <w:rPr>
          <w:rFonts w:eastAsiaTheme="minorHAnsi"/>
          <w:b/>
          <w:color w:val="000000" w:themeColor="text1"/>
          <w:sz w:val="28"/>
          <w:szCs w:val="28"/>
          <w:lang w:eastAsia="en-US"/>
        </w:rPr>
        <w:t>Сеченовского муниципального округа Нижегородской области</w:t>
      </w:r>
      <w:r w:rsidRPr="00F120F2">
        <w:rPr>
          <w:rFonts w:eastAsiaTheme="minorHAnsi"/>
          <w:b/>
          <w:color w:val="000000" w:themeColor="text1"/>
          <w:sz w:val="28"/>
          <w:szCs w:val="28"/>
          <w:lang w:eastAsia="en-US"/>
        </w:rPr>
        <w:t>, и урегулир</w:t>
      </w:r>
      <w:r>
        <w:rPr>
          <w:rFonts w:eastAsiaTheme="minorHAnsi"/>
          <w:b/>
          <w:color w:val="000000" w:themeColor="text1"/>
          <w:sz w:val="28"/>
          <w:szCs w:val="28"/>
          <w:lang w:eastAsia="en-US"/>
        </w:rPr>
        <w:t>ованию конфликта интересов при А</w:t>
      </w:r>
      <w:r w:rsidRPr="00F120F2">
        <w:rPr>
          <w:rFonts w:eastAsiaTheme="minorHAnsi"/>
          <w:b/>
          <w:color w:val="000000" w:themeColor="text1"/>
          <w:sz w:val="28"/>
          <w:szCs w:val="28"/>
          <w:lang w:eastAsia="en-US"/>
        </w:rPr>
        <w:t>дминистрации</w:t>
      </w:r>
      <w:r>
        <w:rPr>
          <w:rFonts w:eastAsiaTheme="minorHAnsi"/>
          <w:b/>
          <w:color w:val="000000" w:themeColor="text1"/>
          <w:sz w:val="28"/>
          <w:szCs w:val="28"/>
          <w:lang w:eastAsia="en-US"/>
        </w:rPr>
        <w:t xml:space="preserve"> Сеченовского муниципального округа Нижегородской области</w:t>
      </w:r>
      <w:r w:rsidRPr="00F120F2">
        <w:rPr>
          <w:rFonts w:eastAsiaTheme="minorHAnsi"/>
          <w:b/>
          <w:color w:val="000000" w:themeColor="text1"/>
          <w:sz w:val="28"/>
          <w:szCs w:val="28"/>
          <w:lang w:eastAsia="en-US"/>
        </w:rPr>
        <w:t xml:space="preserve"> </w:t>
      </w:r>
    </w:p>
    <w:p w:rsidR="00750C08" w:rsidRDefault="00750C08" w:rsidP="007801D4">
      <w:pPr>
        <w:ind w:firstLine="709"/>
        <w:jc w:val="both"/>
        <w:rPr>
          <w:sz w:val="28"/>
          <w:szCs w:val="28"/>
        </w:rPr>
      </w:pPr>
    </w:p>
    <w:p w:rsidR="008C473F" w:rsidRPr="008C473F" w:rsidRDefault="008C473F" w:rsidP="008C473F">
      <w:pPr>
        <w:widowControl w:val="0"/>
        <w:autoSpaceDE w:val="0"/>
        <w:autoSpaceDN w:val="0"/>
        <w:ind w:firstLine="540"/>
        <w:jc w:val="both"/>
        <w:rPr>
          <w:rFonts w:eastAsiaTheme="minorEastAsia"/>
          <w:sz w:val="28"/>
          <w:szCs w:val="28"/>
        </w:rPr>
      </w:pPr>
      <w:r w:rsidRPr="008C473F">
        <w:rPr>
          <w:rFonts w:eastAsiaTheme="minorEastAsia"/>
          <w:sz w:val="28"/>
          <w:szCs w:val="28"/>
        </w:rPr>
        <w:t xml:space="preserve">В соответствии с Федеральным </w:t>
      </w:r>
      <w:hyperlink r:id="rId9" w:history="1">
        <w:r w:rsidRPr="008C473F">
          <w:rPr>
            <w:rFonts w:eastAsiaTheme="minorEastAsia"/>
            <w:sz w:val="28"/>
            <w:szCs w:val="28"/>
          </w:rPr>
          <w:t>законом</w:t>
        </w:r>
      </w:hyperlink>
      <w:r w:rsidRPr="008C473F">
        <w:rPr>
          <w:rFonts w:eastAsiaTheme="minorEastAsia"/>
          <w:sz w:val="28"/>
          <w:szCs w:val="28"/>
        </w:rPr>
        <w:t xml:space="preserve"> от 25 декабря </w:t>
      </w:r>
      <w:smartTag w:uri="urn:schemas-microsoft-com:office:smarttags" w:element="metricconverter">
        <w:smartTagPr>
          <w:attr w:name="ProductID" w:val="2008 г"/>
        </w:smartTagPr>
        <w:r w:rsidRPr="008C473F">
          <w:rPr>
            <w:rFonts w:eastAsiaTheme="minorEastAsia"/>
            <w:sz w:val="28"/>
            <w:szCs w:val="28"/>
          </w:rPr>
          <w:t>2008 г</w:t>
        </w:r>
      </w:smartTag>
      <w:r w:rsidRPr="008C473F">
        <w:rPr>
          <w:rFonts w:eastAsiaTheme="minorEastAsia"/>
          <w:sz w:val="28"/>
          <w:szCs w:val="28"/>
        </w:rPr>
        <w:t xml:space="preserve">. № 273-ФЗ "О противодействии коррупции", Администрация Сеченовского муниципального округа </w:t>
      </w:r>
      <w:r w:rsidRPr="008C473F">
        <w:rPr>
          <w:rFonts w:eastAsiaTheme="minorEastAsia"/>
          <w:b/>
          <w:sz w:val="28"/>
          <w:szCs w:val="28"/>
        </w:rPr>
        <w:t>постановляет:</w:t>
      </w:r>
    </w:p>
    <w:p w:rsidR="008C473F" w:rsidRPr="008C473F" w:rsidRDefault="008C473F" w:rsidP="008C473F">
      <w:pPr>
        <w:autoSpaceDE w:val="0"/>
        <w:autoSpaceDN w:val="0"/>
        <w:adjustRightInd w:val="0"/>
        <w:jc w:val="both"/>
        <w:rPr>
          <w:rFonts w:eastAsiaTheme="minorHAnsi"/>
          <w:color w:val="000000" w:themeColor="text1"/>
          <w:sz w:val="28"/>
          <w:szCs w:val="28"/>
          <w:lang w:eastAsia="en-US"/>
        </w:rPr>
      </w:pPr>
      <w:r w:rsidRPr="008C473F">
        <w:rPr>
          <w:sz w:val="28"/>
          <w:szCs w:val="28"/>
        </w:rPr>
        <w:t xml:space="preserve">        1. Создать комиссию </w:t>
      </w:r>
      <w:r w:rsidRPr="008C473F">
        <w:rPr>
          <w:rFonts w:eastAsiaTheme="minorHAnsi"/>
          <w:color w:val="000000" w:themeColor="text1"/>
          <w:sz w:val="28"/>
          <w:szCs w:val="28"/>
          <w:lang w:eastAsia="en-US"/>
        </w:rPr>
        <w:t>по соблюдению требований к служебному поведению муниципальных служащих, лиц, замещающих должности руководителей муниципальных учреждений Сеченовского муниципального округа Нижегородской области, и урегулированию конфликта интересов при Администрации Сеченовского муниципального округа Нижегородской области</w:t>
      </w:r>
      <w:r w:rsidRPr="008C473F">
        <w:rPr>
          <w:sz w:val="28"/>
          <w:szCs w:val="28"/>
        </w:rPr>
        <w:t>.</w:t>
      </w:r>
    </w:p>
    <w:p w:rsidR="008C473F" w:rsidRPr="008C473F" w:rsidRDefault="008C473F" w:rsidP="008C473F">
      <w:pPr>
        <w:widowControl w:val="0"/>
        <w:autoSpaceDE w:val="0"/>
        <w:autoSpaceDN w:val="0"/>
        <w:ind w:firstLine="540"/>
        <w:jc w:val="both"/>
        <w:rPr>
          <w:rFonts w:eastAsiaTheme="minorEastAsia"/>
          <w:sz w:val="28"/>
          <w:szCs w:val="28"/>
        </w:rPr>
      </w:pPr>
      <w:r w:rsidRPr="008C473F">
        <w:rPr>
          <w:rFonts w:eastAsiaTheme="minorEastAsia"/>
          <w:sz w:val="28"/>
          <w:szCs w:val="28"/>
        </w:rPr>
        <w:t xml:space="preserve">2. Утвердить прилагаемый состав комиссии </w:t>
      </w:r>
      <w:r w:rsidRPr="008C473F">
        <w:rPr>
          <w:rFonts w:eastAsiaTheme="minorHAnsi"/>
          <w:color w:val="000000" w:themeColor="text1"/>
          <w:sz w:val="28"/>
          <w:szCs w:val="28"/>
          <w:lang w:eastAsia="en-US"/>
        </w:rPr>
        <w:t>по соблюдению требований к служебному поведению муниципальных служащих, лиц, замещающих должности руководителей муниципальных учреждений Сеченовского муниципального округа Нижегородской области, и урегулированию конфликта интересов при Администрации Сеченовского муниципального округа Нижегородской области</w:t>
      </w:r>
      <w:r w:rsidRPr="008C473F">
        <w:rPr>
          <w:rFonts w:eastAsiaTheme="minorEastAsia"/>
          <w:sz w:val="28"/>
          <w:szCs w:val="28"/>
        </w:rPr>
        <w:t>.</w:t>
      </w:r>
    </w:p>
    <w:p w:rsidR="008C473F" w:rsidRPr="008C473F" w:rsidRDefault="008C473F" w:rsidP="008C473F">
      <w:pPr>
        <w:widowControl w:val="0"/>
        <w:autoSpaceDE w:val="0"/>
        <w:autoSpaceDN w:val="0"/>
        <w:ind w:firstLine="540"/>
        <w:jc w:val="both"/>
        <w:rPr>
          <w:rFonts w:eastAsiaTheme="minorEastAsia"/>
          <w:sz w:val="28"/>
          <w:szCs w:val="28"/>
        </w:rPr>
      </w:pPr>
      <w:r w:rsidRPr="008C473F">
        <w:rPr>
          <w:rFonts w:eastAsiaTheme="minorEastAsia"/>
          <w:sz w:val="28"/>
          <w:szCs w:val="28"/>
        </w:rPr>
        <w:t xml:space="preserve">3. Утвердить прилагаемое </w:t>
      </w:r>
      <w:hyperlink w:anchor="P72" w:history="1">
        <w:r w:rsidRPr="008C473F">
          <w:rPr>
            <w:rFonts w:eastAsiaTheme="minorEastAsia"/>
            <w:sz w:val="28"/>
            <w:szCs w:val="28"/>
          </w:rPr>
          <w:t>Положение</w:t>
        </w:r>
      </w:hyperlink>
      <w:r w:rsidRPr="008C473F">
        <w:rPr>
          <w:rFonts w:eastAsiaTheme="minorEastAsia"/>
          <w:sz w:val="28"/>
          <w:szCs w:val="28"/>
        </w:rPr>
        <w:t xml:space="preserve"> о комиссии </w:t>
      </w:r>
      <w:r w:rsidRPr="008C473F">
        <w:rPr>
          <w:rFonts w:eastAsiaTheme="minorHAnsi"/>
          <w:color w:val="000000" w:themeColor="text1"/>
          <w:sz w:val="28"/>
          <w:szCs w:val="28"/>
          <w:lang w:eastAsia="en-US"/>
        </w:rPr>
        <w:t>по соблюдению требований к служебному поведению муниципальных служащих, лиц, замещающих должности руководителей муниципальных учреждений Сеченовского муниципального округа Нижегородской области, и урегулированию конфликта интересов при Администрации Сеченовского муниципального округа Нижегородской области</w:t>
      </w:r>
      <w:r w:rsidRPr="008C473F">
        <w:rPr>
          <w:rFonts w:eastAsiaTheme="minorEastAsia"/>
          <w:sz w:val="28"/>
          <w:szCs w:val="28"/>
        </w:rPr>
        <w:t>.</w:t>
      </w:r>
    </w:p>
    <w:p w:rsidR="008C473F" w:rsidRPr="008C473F" w:rsidRDefault="008C473F" w:rsidP="008C473F">
      <w:pPr>
        <w:widowControl w:val="0"/>
        <w:autoSpaceDE w:val="0"/>
        <w:autoSpaceDN w:val="0"/>
        <w:ind w:firstLine="540"/>
        <w:jc w:val="both"/>
        <w:rPr>
          <w:rFonts w:eastAsiaTheme="minorEastAsia"/>
          <w:sz w:val="28"/>
          <w:szCs w:val="28"/>
        </w:rPr>
      </w:pPr>
      <w:r w:rsidRPr="008C473F">
        <w:rPr>
          <w:rFonts w:eastAsiaTheme="minorEastAsia"/>
          <w:sz w:val="28"/>
          <w:szCs w:val="28"/>
        </w:rPr>
        <w:t xml:space="preserve">4. Распространить действие настоящего постановления на структурные подразделения Администрации Сеченовского муниципального округа </w:t>
      </w:r>
      <w:r w:rsidRPr="008C473F">
        <w:rPr>
          <w:rFonts w:eastAsiaTheme="minorEastAsia"/>
          <w:sz w:val="28"/>
          <w:szCs w:val="28"/>
        </w:rPr>
        <w:lastRenderedPageBreak/>
        <w:t xml:space="preserve">Нижегородской области. </w:t>
      </w:r>
    </w:p>
    <w:p w:rsidR="008C473F" w:rsidRPr="008C473F" w:rsidRDefault="008C473F" w:rsidP="008C473F">
      <w:pPr>
        <w:widowControl w:val="0"/>
        <w:autoSpaceDE w:val="0"/>
        <w:autoSpaceDN w:val="0"/>
        <w:ind w:firstLine="540"/>
        <w:jc w:val="both"/>
        <w:rPr>
          <w:rFonts w:eastAsiaTheme="minorEastAsia"/>
          <w:sz w:val="28"/>
          <w:szCs w:val="28"/>
        </w:rPr>
      </w:pPr>
      <w:r w:rsidRPr="008C473F">
        <w:rPr>
          <w:rFonts w:eastAsiaTheme="minorEastAsia"/>
          <w:sz w:val="28"/>
          <w:szCs w:val="28"/>
        </w:rPr>
        <w:t xml:space="preserve">5. Постановление Администрации Сеченовского муниципального округа от 21.12.2022 г. № 214 «О комиссии по соблюдению требований к служебному поведению муниципальных служащих Администрации Сеченовского муниципального округа Нижегородской области и урегулированию конфликта интересов» </w:t>
      </w:r>
      <w:bookmarkStart w:id="0" w:name="_GoBack"/>
      <w:bookmarkEnd w:id="0"/>
      <w:r w:rsidRPr="008C473F">
        <w:rPr>
          <w:rFonts w:eastAsiaTheme="minorEastAsia"/>
          <w:sz w:val="28"/>
          <w:szCs w:val="28"/>
        </w:rPr>
        <w:t xml:space="preserve">(с изменениями от 27.03.2024 № 269, от 10.12.2024 № 963, от 04.09.2025 № 615, от 17.02.2026 № 100, от 04.05.2026 № 260)   отменить. </w:t>
      </w:r>
    </w:p>
    <w:p w:rsidR="008C473F" w:rsidRPr="008C473F" w:rsidRDefault="008C473F" w:rsidP="008C473F">
      <w:pPr>
        <w:widowControl w:val="0"/>
        <w:autoSpaceDE w:val="0"/>
        <w:autoSpaceDN w:val="0"/>
        <w:ind w:firstLine="540"/>
        <w:jc w:val="both"/>
        <w:rPr>
          <w:rFonts w:eastAsiaTheme="minorEastAsia"/>
          <w:sz w:val="28"/>
          <w:szCs w:val="28"/>
        </w:rPr>
      </w:pPr>
      <w:r w:rsidRPr="008C473F">
        <w:rPr>
          <w:rFonts w:eastAsiaTheme="minorEastAsia"/>
          <w:sz w:val="28"/>
          <w:szCs w:val="28"/>
        </w:rPr>
        <w:t xml:space="preserve">6. Обеспечить опубликование настоящего постановления в газете Борьба и размещение на официальном сайте Администрации Сеченовского муниципального округа в разделе «Противодействие коррупции».  </w:t>
      </w:r>
    </w:p>
    <w:p w:rsidR="00750C08" w:rsidRDefault="00750C08" w:rsidP="007801D4">
      <w:pPr>
        <w:ind w:firstLine="709"/>
        <w:jc w:val="both"/>
        <w:rPr>
          <w:sz w:val="28"/>
          <w:szCs w:val="28"/>
        </w:rPr>
      </w:pPr>
    </w:p>
    <w:p w:rsidR="008C473F" w:rsidRDefault="008C473F" w:rsidP="007801D4">
      <w:pPr>
        <w:ind w:firstLine="709"/>
        <w:jc w:val="both"/>
        <w:rPr>
          <w:sz w:val="28"/>
          <w:szCs w:val="28"/>
        </w:rPr>
      </w:pPr>
    </w:p>
    <w:p w:rsidR="008C473F" w:rsidRPr="007801D4" w:rsidRDefault="008C473F" w:rsidP="007801D4">
      <w:pPr>
        <w:ind w:firstLine="709"/>
        <w:jc w:val="both"/>
        <w:rPr>
          <w:sz w:val="28"/>
          <w:szCs w:val="28"/>
        </w:rPr>
      </w:pPr>
    </w:p>
    <w:p w:rsidR="009D32D7" w:rsidRPr="00011BFA" w:rsidRDefault="00C14312" w:rsidP="00011BF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w:t>
      </w:r>
      <w:r w:rsidR="00200FD3" w:rsidRPr="00011BFA">
        <w:rPr>
          <w:rFonts w:ascii="Times New Roman" w:hAnsi="Times New Roman" w:cs="Times New Roman"/>
          <w:sz w:val="28"/>
          <w:szCs w:val="28"/>
        </w:rPr>
        <w:t>МСУ</w:t>
      </w:r>
    </w:p>
    <w:p w:rsidR="004A0F18" w:rsidRDefault="00E624AD" w:rsidP="00011BFA">
      <w:pPr>
        <w:pStyle w:val="ConsPlusNormal"/>
        <w:jc w:val="both"/>
        <w:rPr>
          <w:rFonts w:ascii="Times New Roman" w:hAnsi="Times New Roman" w:cs="Times New Roman"/>
          <w:sz w:val="28"/>
          <w:szCs w:val="28"/>
        </w:rPr>
      </w:pPr>
      <w:r w:rsidRPr="00011BFA">
        <w:rPr>
          <w:rFonts w:ascii="Times New Roman" w:hAnsi="Times New Roman" w:cs="Times New Roman"/>
          <w:sz w:val="28"/>
          <w:szCs w:val="28"/>
        </w:rPr>
        <w:t xml:space="preserve">Сеченовского муниципального </w:t>
      </w:r>
      <w:r w:rsidR="00662019" w:rsidRPr="00011BFA">
        <w:rPr>
          <w:rFonts w:ascii="Times New Roman" w:hAnsi="Times New Roman" w:cs="Times New Roman"/>
          <w:sz w:val="28"/>
          <w:szCs w:val="28"/>
        </w:rPr>
        <w:t>округа</w:t>
      </w:r>
      <w:r w:rsidRPr="00011BFA">
        <w:rPr>
          <w:rFonts w:ascii="Times New Roman" w:hAnsi="Times New Roman" w:cs="Times New Roman"/>
          <w:sz w:val="28"/>
          <w:szCs w:val="28"/>
        </w:rPr>
        <w:t xml:space="preserve">  </w:t>
      </w:r>
      <w:r w:rsidR="00B76C92" w:rsidRPr="00011BFA">
        <w:rPr>
          <w:rFonts w:ascii="Times New Roman" w:hAnsi="Times New Roman" w:cs="Times New Roman"/>
          <w:sz w:val="28"/>
          <w:szCs w:val="28"/>
        </w:rPr>
        <w:t xml:space="preserve">       </w:t>
      </w:r>
      <w:r w:rsidR="008047C6" w:rsidRPr="00011BFA">
        <w:rPr>
          <w:rFonts w:ascii="Times New Roman" w:hAnsi="Times New Roman" w:cs="Times New Roman"/>
          <w:sz w:val="28"/>
          <w:szCs w:val="28"/>
        </w:rPr>
        <w:t xml:space="preserve">      </w:t>
      </w:r>
      <w:r w:rsidR="003C1D8A" w:rsidRPr="00011BFA">
        <w:rPr>
          <w:rFonts w:ascii="Times New Roman" w:hAnsi="Times New Roman" w:cs="Times New Roman"/>
          <w:sz w:val="28"/>
          <w:szCs w:val="28"/>
        </w:rPr>
        <w:t xml:space="preserve">            </w:t>
      </w:r>
      <w:r w:rsidR="008047C6" w:rsidRPr="00011BFA">
        <w:rPr>
          <w:rFonts w:ascii="Times New Roman" w:hAnsi="Times New Roman" w:cs="Times New Roman"/>
          <w:sz w:val="28"/>
          <w:szCs w:val="28"/>
        </w:rPr>
        <w:t xml:space="preserve">    </w:t>
      </w:r>
      <w:r w:rsidRPr="00011BFA">
        <w:rPr>
          <w:rFonts w:ascii="Times New Roman" w:hAnsi="Times New Roman" w:cs="Times New Roman"/>
          <w:sz w:val="28"/>
          <w:szCs w:val="28"/>
        </w:rPr>
        <w:t xml:space="preserve">       </w:t>
      </w:r>
      <w:r w:rsidR="00382761" w:rsidRPr="00011BFA">
        <w:rPr>
          <w:rFonts w:ascii="Times New Roman" w:hAnsi="Times New Roman" w:cs="Times New Roman"/>
          <w:sz w:val="28"/>
          <w:szCs w:val="28"/>
        </w:rPr>
        <w:t xml:space="preserve">   </w:t>
      </w:r>
      <w:r w:rsidR="00C14312">
        <w:rPr>
          <w:rFonts w:ascii="Times New Roman" w:hAnsi="Times New Roman" w:cs="Times New Roman"/>
          <w:sz w:val="28"/>
          <w:szCs w:val="28"/>
        </w:rPr>
        <w:t>Е.Г.Наборнов</w:t>
      </w:r>
    </w:p>
    <w:p w:rsidR="00750C08" w:rsidRDefault="00750C08" w:rsidP="00011BFA">
      <w:pPr>
        <w:pStyle w:val="ConsPlusNormal"/>
        <w:jc w:val="both"/>
        <w:rPr>
          <w:rFonts w:ascii="Times New Roman" w:hAnsi="Times New Roman" w:cs="Times New Roman"/>
          <w:sz w:val="28"/>
          <w:szCs w:val="28"/>
        </w:rPr>
      </w:pPr>
    </w:p>
    <w:p w:rsidR="00750C08" w:rsidRDefault="00750C08" w:rsidP="00011BFA">
      <w:pPr>
        <w:pStyle w:val="ConsPlusNormal"/>
        <w:jc w:val="both"/>
        <w:rPr>
          <w:rFonts w:ascii="Times New Roman" w:hAnsi="Times New Roman" w:cs="Times New Roman"/>
          <w:sz w:val="28"/>
          <w:szCs w:val="28"/>
        </w:rPr>
      </w:pPr>
    </w:p>
    <w:p w:rsidR="00750C08" w:rsidRDefault="00750C08" w:rsidP="00011BFA">
      <w:pPr>
        <w:pStyle w:val="ConsPlusNormal"/>
        <w:jc w:val="both"/>
        <w:rPr>
          <w:rFonts w:ascii="Times New Roman" w:hAnsi="Times New Roman" w:cs="Times New Roman"/>
          <w:sz w:val="28"/>
          <w:szCs w:val="28"/>
        </w:rPr>
      </w:pPr>
    </w:p>
    <w:p w:rsidR="00F17BEE" w:rsidRPr="006D2993" w:rsidRDefault="00F17BEE" w:rsidP="00F17BEE">
      <w:pPr>
        <w:suppressAutoHyphens/>
        <w:ind w:right="40"/>
        <w:jc w:val="both"/>
        <w:rPr>
          <w:sz w:val="28"/>
          <w:lang w:eastAsia="ar-SA"/>
        </w:rPr>
      </w:pPr>
    </w:p>
    <w:p w:rsidR="00F17BEE" w:rsidRDefault="00F17BEE" w:rsidP="00F17BEE">
      <w:pPr>
        <w:pStyle w:val="ConsPlusNormal"/>
        <w:jc w:val="both"/>
        <w:rPr>
          <w:rFonts w:ascii="Times New Roman" w:hAnsi="Times New Roman" w:cs="Times New Roman"/>
          <w:sz w:val="28"/>
          <w:szCs w:val="28"/>
        </w:rPr>
      </w:pPr>
    </w:p>
    <w:p w:rsidR="00750C08" w:rsidRDefault="00750C08" w:rsidP="00011BFA">
      <w:pPr>
        <w:pStyle w:val="ConsPlusNormal"/>
        <w:jc w:val="both"/>
        <w:rPr>
          <w:rFonts w:ascii="Times New Roman" w:hAnsi="Times New Roman" w:cs="Times New Roman"/>
          <w:sz w:val="28"/>
          <w:szCs w:val="28"/>
        </w:rPr>
      </w:pPr>
    </w:p>
    <w:p w:rsidR="00750C08" w:rsidRDefault="00750C08" w:rsidP="00011BFA">
      <w:pPr>
        <w:pStyle w:val="ConsPlusNormal"/>
        <w:jc w:val="both"/>
        <w:rPr>
          <w:rFonts w:ascii="Times New Roman" w:hAnsi="Times New Roman" w:cs="Times New Roman"/>
          <w:sz w:val="28"/>
          <w:szCs w:val="28"/>
        </w:rPr>
      </w:pPr>
    </w:p>
    <w:p w:rsidR="00750C08" w:rsidRDefault="00750C08" w:rsidP="00011BFA">
      <w:pPr>
        <w:pStyle w:val="ConsPlusNormal"/>
        <w:jc w:val="both"/>
        <w:rPr>
          <w:rFonts w:ascii="Times New Roman" w:hAnsi="Times New Roman" w:cs="Times New Roman"/>
          <w:sz w:val="28"/>
          <w:szCs w:val="28"/>
        </w:rPr>
      </w:pPr>
    </w:p>
    <w:p w:rsidR="00750C08" w:rsidRDefault="00750C08" w:rsidP="00011BFA">
      <w:pPr>
        <w:pStyle w:val="ConsPlusNormal"/>
        <w:jc w:val="both"/>
        <w:rPr>
          <w:rFonts w:ascii="Times New Roman" w:hAnsi="Times New Roman" w:cs="Times New Roman"/>
          <w:sz w:val="28"/>
          <w:szCs w:val="28"/>
        </w:rPr>
      </w:pPr>
    </w:p>
    <w:p w:rsidR="00750C08" w:rsidRDefault="00750C08" w:rsidP="00011BFA">
      <w:pPr>
        <w:pStyle w:val="ConsPlusNormal"/>
        <w:jc w:val="both"/>
        <w:rPr>
          <w:rFonts w:ascii="Times New Roman" w:hAnsi="Times New Roman" w:cs="Times New Roman"/>
          <w:sz w:val="28"/>
          <w:szCs w:val="28"/>
        </w:rPr>
      </w:pPr>
    </w:p>
    <w:p w:rsidR="00750C08" w:rsidRDefault="00750C08"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8C473F" w:rsidRPr="008C473F" w:rsidRDefault="008C473F" w:rsidP="008C473F">
      <w:pPr>
        <w:widowControl w:val="0"/>
        <w:autoSpaceDE w:val="0"/>
        <w:autoSpaceDN w:val="0"/>
        <w:jc w:val="right"/>
        <w:outlineLvl w:val="0"/>
        <w:rPr>
          <w:rFonts w:eastAsiaTheme="minorEastAsia"/>
          <w:b/>
          <w:sz w:val="28"/>
          <w:szCs w:val="28"/>
        </w:rPr>
      </w:pPr>
      <w:r w:rsidRPr="008C473F">
        <w:rPr>
          <w:rFonts w:eastAsiaTheme="minorEastAsia"/>
          <w:b/>
          <w:sz w:val="28"/>
          <w:szCs w:val="28"/>
        </w:rPr>
        <w:lastRenderedPageBreak/>
        <w:t>УТВЕРЖДЕНО</w:t>
      </w:r>
    </w:p>
    <w:p w:rsidR="008C473F" w:rsidRPr="008C473F" w:rsidRDefault="008C473F" w:rsidP="008C473F">
      <w:pPr>
        <w:widowControl w:val="0"/>
        <w:autoSpaceDE w:val="0"/>
        <w:autoSpaceDN w:val="0"/>
        <w:jc w:val="right"/>
        <w:rPr>
          <w:rFonts w:eastAsiaTheme="minorEastAsia"/>
          <w:sz w:val="28"/>
          <w:szCs w:val="28"/>
        </w:rPr>
      </w:pPr>
      <w:r w:rsidRPr="008C473F">
        <w:rPr>
          <w:rFonts w:eastAsiaTheme="minorEastAsia"/>
          <w:sz w:val="28"/>
          <w:szCs w:val="28"/>
        </w:rPr>
        <w:t>Постановлением Администрации</w:t>
      </w:r>
    </w:p>
    <w:p w:rsidR="008C473F" w:rsidRPr="008C473F" w:rsidRDefault="008C473F" w:rsidP="008C473F">
      <w:pPr>
        <w:widowControl w:val="0"/>
        <w:autoSpaceDE w:val="0"/>
        <w:autoSpaceDN w:val="0"/>
        <w:jc w:val="right"/>
        <w:rPr>
          <w:rFonts w:eastAsiaTheme="minorEastAsia"/>
          <w:sz w:val="28"/>
          <w:szCs w:val="28"/>
        </w:rPr>
      </w:pPr>
      <w:r w:rsidRPr="008C473F">
        <w:rPr>
          <w:rFonts w:eastAsiaTheme="minorEastAsia"/>
          <w:sz w:val="28"/>
          <w:szCs w:val="28"/>
        </w:rPr>
        <w:t>Сеченовского муниципального округа</w:t>
      </w:r>
    </w:p>
    <w:p w:rsidR="008C473F" w:rsidRPr="008C473F" w:rsidRDefault="008C473F" w:rsidP="008C473F">
      <w:pPr>
        <w:widowControl w:val="0"/>
        <w:autoSpaceDE w:val="0"/>
        <w:autoSpaceDN w:val="0"/>
        <w:jc w:val="right"/>
        <w:rPr>
          <w:rFonts w:eastAsiaTheme="minorEastAsia"/>
          <w:sz w:val="28"/>
          <w:szCs w:val="28"/>
        </w:rPr>
      </w:pPr>
      <w:r>
        <w:rPr>
          <w:rFonts w:eastAsiaTheme="minorEastAsia"/>
          <w:sz w:val="28"/>
          <w:szCs w:val="28"/>
        </w:rPr>
        <w:t>От 10.06.2026г. № 365</w:t>
      </w:r>
    </w:p>
    <w:p w:rsidR="008C473F" w:rsidRPr="008C473F" w:rsidRDefault="008C473F" w:rsidP="008C473F">
      <w:pPr>
        <w:widowControl w:val="0"/>
        <w:autoSpaceDE w:val="0"/>
        <w:autoSpaceDN w:val="0"/>
        <w:ind w:firstLine="540"/>
        <w:jc w:val="both"/>
        <w:rPr>
          <w:rFonts w:eastAsiaTheme="minorEastAsia"/>
          <w:sz w:val="28"/>
          <w:szCs w:val="28"/>
        </w:rPr>
      </w:pPr>
    </w:p>
    <w:p w:rsidR="008C473F" w:rsidRPr="008C473F" w:rsidRDefault="008C473F" w:rsidP="008C473F">
      <w:pPr>
        <w:widowControl w:val="0"/>
        <w:autoSpaceDE w:val="0"/>
        <w:autoSpaceDN w:val="0"/>
        <w:jc w:val="center"/>
        <w:rPr>
          <w:rFonts w:eastAsiaTheme="minorEastAsia"/>
          <w:b/>
          <w:sz w:val="28"/>
          <w:szCs w:val="28"/>
        </w:rPr>
      </w:pPr>
      <w:bookmarkStart w:id="1" w:name="P73"/>
      <w:bookmarkEnd w:id="1"/>
      <w:r w:rsidRPr="008C473F">
        <w:rPr>
          <w:rFonts w:eastAsiaTheme="minorEastAsia"/>
          <w:b/>
          <w:sz w:val="28"/>
          <w:szCs w:val="28"/>
        </w:rPr>
        <w:t>ПОЛОЖЕНИЕ</w:t>
      </w:r>
    </w:p>
    <w:p w:rsidR="008C473F" w:rsidRPr="008C473F" w:rsidRDefault="008C473F" w:rsidP="008C473F">
      <w:pPr>
        <w:autoSpaceDE w:val="0"/>
        <w:autoSpaceDN w:val="0"/>
        <w:adjustRightInd w:val="0"/>
        <w:jc w:val="center"/>
        <w:rPr>
          <w:rFonts w:eastAsiaTheme="minorHAnsi"/>
          <w:b/>
          <w:color w:val="000000" w:themeColor="text1"/>
          <w:sz w:val="28"/>
          <w:szCs w:val="28"/>
          <w:lang w:eastAsia="en-US"/>
        </w:rPr>
      </w:pPr>
      <w:r w:rsidRPr="008C473F">
        <w:rPr>
          <w:rFonts w:eastAsiaTheme="minorHAnsi"/>
          <w:b/>
          <w:color w:val="000000" w:themeColor="text1"/>
          <w:sz w:val="28"/>
          <w:szCs w:val="28"/>
          <w:lang w:eastAsia="en-US"/>
        </w:rPr>
        <w:t xml:space="preserve">О комиссии по соблюдению требований к служебному поведению муниципальных служащих, лиц, замещающих должности руководителей муниципальных учреждений Сеченовского муниципального округа Нижегородской области, и урегулированию конфликта интересов при Администрации Сеченовского муниципального округа Нижегородской области </w:t>
      </w:r>
    </w:p>
    <w:p w:rsidR="008C473F" w:rsidRPr="008C473F" w:rsidRDefault="008C473F" w:rsidP="008C473F">
      <w:pPr>
        <w:widowControl w:val="0"/>
        <w:autoSpaceDE w:val="0"/>
        <w:autoSpaceDN w:val="0"/>
        <w:jc w:val="center"/>
        <w:rPr>
          <w:rFonts w:eastAsiaTheme="minorEastAsia"/>
          <w:sz w:val="28"/>
          <w:szCs w:val="28"/>
        </w:rPr>
      </w:pP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1. Настоящим Положением определяется порядок формирования и деятельности комиссии </w:t>
      </w:r>
      <w:r w:rsidRPr="008C473F">
        <w:rPr>
          <w:rFonts w:eastAsiaTheme="minorHAnsi"/>
          <w:color w:val="000000" w:themeColor="text1"/>
          <w:sz w:val="28"/>
          <w:szCs w:val="28"/>
          <w:lang w:eastAsia="en-US"/>
        </w:rPr>
        <w:t>по соблюдению требований к служебному поведению муниципальных служащих, лиц, замещающих должности руководителей муниципальных учреждений Сеченовского муниципального округа Нижегородской области, и урегулированию конфликта интересов при Администрации Сеченовского муниципального округа Нижегородской области</w:t>
      </w:r>
      <w:r w:rsidRPr="008C473F">
        <w:rPr>
          <w:rFonts w:eastAsiaTheme="minorEastAsia"/>
          <w:sz w:val="28"/>
          <w:szCs w:val="28"/>
        </w:rPr>
        <w:t xml:space="preserve"> (далее - комиссия).</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2. Комиссия в своей деятельности руководствуются </w:t>
      </w:r>
      <w:hyperlink r:id="rId10">
        <w:r w:rsidRPr="008C473F">
          <w:rPr>
            <w:rFonts w:eastAsiaTheme="minorEastAsia"/>
            <w:sz w:val="28"/>
            <w:szCs w:val="28"/>
          </w:rPr>
          <w:t>Конституцией</w:t>
        </w:r>
      </w:hyperlink>
      <w:r w:rsidRPr="008C473F">
        <w:rPr>
          <w:rFonts w:eastAsiaTheme="minorEastAsia"/>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3. Основной задачей комиссии является содействие Администрации  Сеченовского муниципального округа Нижегородской области и её структурным подразделениям:</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а) в обеспечении соблюдения муниципальными служащими, руководителями муниципальных учреждений Сеченовского муниципального округа Нижегородской области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1" w:history="1">
        <w:r w:rsidRPr="008C473F">
          <w:rPr>
            <w:rFonts w:eastAsiaTheme="minorEastAsia"/>
            <w:sz w:val="28"/>
            <w:szCs w:val="28"/>
          </w:rPr>
          <w:t>законом</w:t>
        </w:r>
      </w:hyperlink>
      <w:r w:rsidRPr="008C473F">
        <w:rPr>
          <w:rFonts w:eastAsiaTheme="minorEastAsia"/>
          <w:sz w:val="28"/>
          <w:szCs w:val="28"/>
        </w:rPr>
        <w:t xml:space="preserve"> от 25 декабря 2008 г.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б) в осуществлении в Администрации  Сеченовского муниципального округа Нижегородской области и её структурных подразделениях (далее – Администрация), подведомственных ей муниципальных учреждениях мер по предупреждению коррупции.</w:t>
      </w:r>
    </w:p>
    <w:p w:rsidR="008C473F" w:rsidRPr="008C473F" w:rsidRDefault="008C473F" w:rsidP="008C473F">
      <w:pPr>
        <w:autoSpaceDE w:val="0"/>
        <w:autoSpaceDN w:val="0"/>
        <w:adjustRightInd w:val="0"/>
        <w:ind w:firstLine="709"/>
        <w:jc w:val="both"/>
        <w:rPr>
          <w:rFonts w:eastAsiaTheme="minorHAnsi"/>
          <w:sz w:val="28"/>
          <w:szCs w:val="28"/>
          <w:lang w:eastAsia="en-US"/>
        </w:rPr>
      </w:pPr>
      <w:r w:rsidRPr="008C473F">
        <w:rPr>
          <w:sz w:val="28"/>
          <w:szCs w:val="28"/>
        </w:rPr>
        <w:t xml:space="preserve">   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(далее - должности муниципальной  службы) в Администрации, а также в отношении муниципальных служащих, </w:t>
      </w:r>
      <w:r w:rsidRPr="008C473F">
        <w:rPr>
          <w:sz w:val="28"/>
          <w:szCs w:val="28"/>
        </w:rPr>
        <w:lastRenderedPageBreak/>
        <w:t xml:space="preserve">структурных подразделений Администрации Сеченовского муниципального округа, с правом юридического лица, </w:t>
      </w:r>
      <w:r w:rsidRPr="008C473F">
        <w:rPr>
          <w:rFonts w:eastAsiaTheme="minorHAnsi"/>
          <w:sz w:val="28"/>
          <w:szCs w:val="28"/>
          <w:lang w:eastAsia="en-US"/>
        </w:rPr>
        <w:t xml:space="preserve">лиц, замещающих должности руководителей муниципальных учреждений Сеченовского муниципального округа Нижегородской области. </w:t>
      </w:r>
    </w:p>
    <w:p w:rsidR="008C473F" w:rsidRPr="008C473F" w:rsidRDefault="008C473F" w:rsidP="008C473F">
      <w:pPr>
        <w:autoSpaceDE w:val="0"/>
        <w:autoSpaceDN w:val="0"/>
        <w:adjustRightInd w:val="0"/>
        <w:ind w:firstLine="709"/>
        <w:jc w:val="both"/>
        <w:rPr>
          <w:sz w:val="28"/>
          <w:szCs w:val="28"/>
        </w:rPr>
      </w:pPr>
      <w:r w:rsidRPr="008C473F">
        <w:rPr>
          <w:sz w:val="28"/>
          <w:szCs w:val="28"/>
        </w:rPr>
        <w:t xml:space="preserve">    5. </w:t>
      </w:r>
      <w:bookmarkStart w:id="2" w:name="P93"/>
      <w:bookmarkEnd w:id="2"/>
      <w:r w:rsidRPr="008C473F">
        <w:rPr>
          <w:sz w:val="28"/>
          <w:szCs w:val="28"/>
        </w:rPr>
        <w:t>Комиссия образуется постановлением Администрации Сеченовского муниципального округа Нижегородской области. Указанным постановлением утверждаются состав комиссии и порядок ее работы, назначаются председатель комиссии, его заместитель, секретарь и определяются другие члены комиссии.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6. В состав комиссии входят:</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а) заместитель главы Администрации Сеченовского муниципального округа (председатель комиссии), начальник отдела организационно-правовой и кадровой работы Администрации Сеченовского муниципального округа (заместитель председателя комиссии), главный специалист Администрации Сеченовского муниципального округа, ответственный за работу по профилактике коррупционных и иных правонарушений (секретарь комиссии), муниципальные служащие отдела организационно-правовой и кадровой работы Администрации Сеченовского муниципального округа Нижегородской области, других подразделений Администрации Сеченовского муниципального округа Нижегородской области, определяемые главой местного самоуправления Сеченовского муниципального округа Нижегородской области;</w:t>
      </w:r>
    </w:p>
    <w:p w:rsidR="008C473F" w:rsidRPr="008C473F" w:rsidRDefault="008C473F" w:rsidP="008C473F">
      <w:pPr>
        <w:autoSpaceDE w:val="0"/>
        <w:autoSpaceDN w:val="0"/>
        <w:adjustRightInd w:val="0"/>
        <w:ind w:firstLine="709"/>
        <w:jc w:val="both"/>
        <w:rPr>
          <w:sz w:val="28"/>
          <w:szCs w:val="28"/>
        </w:rPr>
      </w:pPr>
      <w:bookmarkStart w:id="3" w:name="P95"/>
      <w:bookmarkEnd w:id="3"/>
      <w:r w:rsidRPr="008C473F">
        <w:rPr>
          <w:sz w:val="28"/>
          <w:szCs w:val="28"/>
        </w:rPr>
        <w:t xml:space="preserve">      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службой;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     в) представитель управления по профилактике коррупционных правонарушений Нижегородской области.</w:t>
      </w:r>
    </w:p>
    <w:p w:rsidR="008C473F" w:rsidRPr="008C473F" w:rsidRDefault="008C473F" w:rsidP="008C473F">
      <w:pPr>
        <w:widowControl w:val="0"/>
        <w:autoSpaceDE w:val="0"/>
        <w:autoSpaceDN w:val="0"/>
        <w:ind w:firstLine="709"/>
        <w:jc w:val="both"/>
        <w:rPr>
          <w:rFonts w:eastAsiaTheme="minorEastAsia"/>
          <w:sz w:val="28"/>
          <w:szCs w:val="28"/>
        </w:rPr>
      </w:pPr>
      <w:bookmarkStart w:id="4" w:name="P98"/>
      <w:bookmarkEnd w:id="4"/>
      <w:r w:rsidRPr="008C473F">
        <w:rPr>
          <w:rFonts w:eastAsiaTheme="minorEastAsia"/>
          <w:sz w:val="28"/>
          <w:szCs w:val="28"/>
        </w:rPr>
        <w:t>7. Глава местного самоуправления Сеченовского муниципального округа Нижегородской области может принять решение о включении в состав комиссии: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а) представителя общественного совета, образованного в соответствии с Федеральным законом от 21.07.2014 г. № 212-ФЗ "Об основах общественного контроля в Российской Федерации";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б) представителя общественной организации ветеранов, созданной в Сеченовском муниципальном округе Нижегородской области;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в) представителя профсоюзной организации, действующей в установленном порядке в Администрации.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8. Лица, указанные в </w:t>
      </w:r>
      <w:hyperlink w:anchor="P95">
        <w:r w:rsidRPr="008C473F">
          <w:rPr>
            <w:rFonts w:eastAsiaTheme="minorEastAsia"/>
            <w:sz w:val="28"/>
            <w:szCs w:val="28"/>
          </w:rPr>
          <w:t>подпункте</w:t>
        </w:r>
      </w:hyperlink>
      <w:r w:rsidRPr="008C473F">
        <w:rPr>
          <w:rFonts w:eastAsiaTheme="minorEastAsia"/>
          <w:sz w:val="28"/>
          <w:szCs w:val="28"/>
        </w:rPr>
        <w:t xml:space="preserve"> «б» и «в» пункта 6 и в </w:t>
      </w:r>
      <w:hyperlink w:anchor="P98">
        <w:r w:rsidRPr="008C473F">
          <w:rPr>
            <w:rFonts w:eastAsiaTheme="minorEastAsia"/>
            <w:sz w:val="28"/>
            <w:szCs w:val="28"/>
          </w:rPr>
          <w:t>пункте</w:t>
        </w:r>
      </w:hyperlink>
      <w:r w:rsidRPr="008C473F">
        <w:rPr>
          <w:rFonts w:eastAsiaTheme="minorEastAsia"/>
          <w:sz w:val="28"/>
          <w:szCs w:val="28"/>
        </w:rPr>
        <w:t xml:space="preserve"> 7 настоящего Положения, включаются в состав комиссии в установленном </w:t>
      </w:r>
      <w:r w:rsidRPr="008C473F">
        <w:rPr>
          <w:rFonts w:eastAsiaTheme="minorEastAsia"/>
          <w:sz w:val="28"/>
          <w:szCs w:val="28"/>
        </w:rPr>
        <w:lastRenderedPageBreak/>
        <w:t>порядке по согласованию с научными организациями и образовательными учреждениями среднего, высшего и дополнительного профессионального образования, руководителем управления по профилактике коррупционных правонарушений Нижегородской области, с общественным советом, образованным в Сеченовском муниципальном округе Нижегородской области, с общественной организацией ветеранов, созданной в Сеченовском муниципальном округе Нижегородской области, с профсоюзной организацией, действующей в установленном порядке в Администрации Сеченовского муниципального округа Нижегородской области, на основании запроса главы местного самоуправления Сеченовского муниципального округа Нижегородской области. Согласование осуществляется в 10-дневный срок со дня получения запроса.</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9. 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C473F" w:rsidRPr="008C473F" w:rsidRDefault="008C473F" w:rsidP="008C473F">
      <w:pPr>
        <w:widowControl w:val="0"/>
        <w:autoSpaceDE w:val="0"/>
        <w:autoSpaceDN w:val="0"/>
        <w:ind w:firstLine="709"/>
        <w:jc w:val="both"/>
        <w:rPr>
          <w:rFonts w:eastAsiaTheme="minorEastAsia"/>
          <w:sz w:val="28"/>
          <w:szCs w:val="28"/>
        </w:rPr>
      </w:pPr>
      <w:bookmarkStart w:id="5" w:name="P106"/>
      <w:bookmarkEnd w:id="5"/>
      <w:r w:rsidRPr="008C473F">
        <w:rPr>
          <w:rFonts w:eastAsiaTheme="minorEastAsia"/>
          <w:sz w:val="28"/>
          <w:szCs w:val="28"/>
        </w:rPr>
        <w:t>11. В заседаниях комиссии с правом совещательного голоса участвуют:</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8C473F" w:rsidRPr="008C473F" w:rsidRDefault="008C473F" w:rsidP="008C473F">
      <w:pPr>
        <w:widowControl w:val="0"/>
        <w:autoSpaceDE w:val="0"/>
        <w:autoSpaceDN w:val="0"/>
        <w:ind w:firstLine="709"/>
        <w:jc w:val="both"/>
        <w:rPr>
          <w:rFonts w:eastAsiaTheme="minorEastAsia"/>
          <w:sz w:val="28"/>
          <w:szCs w:val="28"/>
        </w:rPr>
      </w:pPr>
      <w:bookmarkStart w:id="6" w:name="P108"/>
      <w:bookmarkEnd w:id="6"/>
      <w:r w:rsidRPr="008C473F">
        <w:rPr>
          <w:rFonts w:eastAsiaTheme="minorEastAsia"/>
          <w:sz w:val="28"/>
          <w:szCs w:val="28"/>
        </w:rPr>
        <w:t>б) другие муниципальные служащие, замещающие должности муниципальной службы в Администрации;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недопустимо.</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shd w:val="clear" w:color="auto" w:fill="FFFFFF"/>
        </w:rPr>
        <w:t xml:space="preserve">Заседания    Комиссии    могут    быть    организованы  в  удаленном  </w:t>
      </w:r>
      <w:r w:rsidRPr="008C473F">
        <w:rPr>
          <w:rFonts w:eastAsiaTheme="minorEastAsia"/>
          <w:sz w:val="28"/>
          <w:szCs w:val="28"/>
          <w:shd w:val="clear" w:color="auto" w:fill="FFFFFF"/>
        </w:rPr>
        <w:lastRenderedPageBreak/>
        <w:t xml:space="preserve">интерактивном  режиме  с  применением  информационных и  телекоммуникационных  технологий,  программных  и  технических  средств, обеспечивающих  опосредованное  (дистанционное)  участие  в  этом  заседании находящихся вне места его проведения членов Комиссии, приглашенных и иных лиц,   не   являющихся   членами   Комиссии,   которые   могут   присутствовать на заседании Комиссии, в том числе в режиме видео-конференц-связи. </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8C473F" w:rsidRPr="008C473F" w:rsidRDefault="008C473F" w:rsidP="008C473F">
      <w:pPr>
        <w:widowControl w:val="0"/>
        <w:autoSpaceDE w:val="0"/>
        <w:autoSpaceDN w:val="0"/>
        <w:ind w:firstLine="709"/>
        <w:jc w:val="both"/>
        <w:rPr>
          <w:rFonts w:eastAsiaTheme="minorEastAsia"/>
          <w:sz w:val="28"/>
          <w:szCs w:val="28"/>
        </w:rPr>
      </w:pPr>
      <w:bookmarkStart w:id="7" w:name="P111"/>
      <w:bookmarkEnd w:id="7"/>
      <w:r w:rsidRPr="008C473F">
        <w:rPr>
          <w:rFonts w:eastAsiaTheme="minorEastAsia"/>
          <w:sz w:val="28"/>
          <w:szCs w:val="28"/>
        </w:rPr>
        <w:t>14. Основаниями для проведения заседания комиссии являются:</w:t>
      </w:r>
    </w:p>
    <w:p w:rsidR="008C473F" w:rsidRPr="008C473F" w:rsidRDefault="008C473F" w:rsidP="008C473F">
      <w:pPr>
        <w:widowControl w:val="0"/>
        <w:autoSpaceDE w:val="0"/>
        <w:autoSpaceDN w:val="0"/>
        <w:ind w:firstLine="709"/>
        <w:jc w:val="both"/>
        <w:rPr>
          <w:rFonts w:eastAsiaTheme="minorEastAsia"/>
          <w:sz w:val="28"/>
          <w:szCs w:val="28"/>
        </w:rPr>
      </w:pPr>
      <w:bookmarkStart w:id="8" w:name="P112"/>
      <w:bookmarkEnd w:id="8"/>
      <w:r w:rsidRPr="008C473F">
        <w:rPr>
          <w:rFonts w:eastAsiaTheme="minorEastAsia"/>
          <w:sz w:val="28"/>
          <w:szCs w:val="28"/>
        </w:rPr>
        <w:t>а) представление главой местного самоуправления Сеченовского муниципального округа либо руководителем структурного подразделения Администрации Сеченовского муниципального округа, с правом юридического лица, в соответствии с пунктом 2</w:t>
      </w:r>
      <w:hyperlink r:id="rId12">
        <w:r w:rsidRPr="008C473F">
          <w:rPr>
            <w:rFonts w:eastAsiaTheme="minorEastAsia"/>
            <w:sz w:val="28"/>
            <w:szCs w:val="28"/>
          </w:rPr>
          <w:t>6</w:t>
        </w:r>
      </w:hyperlink>
      <w:r w:rsidRPr="008C473F">
        <w:rPr>
          <w:rFonts w:eastAsiaTheme="minorEastAsia"/>
          <w:sz w:val="28"/>
          <w:szCs w:val="28"/>
        </w:rPr>
        <w:t xml:space="preserve"> Положения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утвержденного Постановлением Администрации Сеченовского муниципального округа Нижегородской области от 03.02.2026 № 62, пунктом 19 </w:t>
      </w:r>
      <w:hyperlink w:anchor="P167">
        <w:r w:rsidRPr="008C473F">
          <w:rPr>
            <w:rFonts w:eastAsiaTheme="minorEastAsia"/>
            <w:color w:val="000000" w:themeColor="text1"/>
            <w:sz w:val="28"/>
            <w:szCs w:val="28"/>
          </w:rPr>
          <w:t>Положени</w:t>
        </w:r>
      </w:hyperlink>
      <w:r w:rsidRPr="008C473F">
        <w:rPr>
          <w:rFonts w:eastAsiaTheme="minorEastAsia"/>
          <w:color w:val="000000" w:themeColor="text1"/>
          <w:sz w:val="28"/>
          <w:szCs w:val="28"/>
        </w:rPr>
        <w:t>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Сеченовского муниципального округа Нижегородской области, и лицами, замещающими данные должности,</w:t>
      </w:r>
      <w:r w:rsidRPr="008C473F">
        <w:rPr>
          <w:rFonts w:eastAsiaTheme="minorEastAsia"/>
          <w:sz w:val="28"/>
          <w:szCs w:val="28"/>
        </w:rPr>
        <w:t xml:space="preserve"> утвержденного Постановлением Администрации Сеченовского муниципального округа Нижегородской области от 16.02.2026 № 96 материалов проверки, свидетельствующих: </w:t>
      </w:r>
    </w:p>
    <w:p w:rsidR="008C473F" w:rsidRPr="008C473F" w:rsidRDefault="008C473F" w:rsidP="008C473F">
      <w:pPr>
        <w:widowControl w:val="0"/>
        <w:autoSpaceDE w:val="0"/>
        <w:autoSpaceDN w:val="0"/>
        <w:ind w:firstLine="709"/>
        <w:jc w:val="both"/>
        <w:rPr>
          <w:rFonts w:eastAsiaTheme="minorEastAsia"/>
          <w:sz w:val="28"/>
          <w:szCs w:val="28"/>
        </w:rPr>
      </w:pPr>
      <w:bookmarkStart w:id="9" w:name="P113"/>
      <w:bookmarkEnd w:id="9"/>
      <w:r w:rsidRPr="008C473F">
        <w:rPr>
          <w:rFonts w:eastAsiaTheme="minorEastAsia"/>
          <w:sz w:val="28"/>
          <w:szCs w:val="28"/>
        </w:rPr>
        <w:t xml:space="preserve">о представлении муниципальным служащим,  руководителем муниципального учреждения Сеченовского муниципального округа Нижегородской области недостоверных или неполных сведений, предусмотренных </w:t>
      </w:r>
      <w:hyperlink r:id="rId13">
        <w:r w:rsidRPr="008C473F">
          <w:rPr>
            <w:rFonts w:eastAsiaTheme="minorEastAsia"/>
            <w:sz w:val="28"/>
            <w:szCs w:val="28"/>
          </w:rPr>
          <w:t>подпунктом "а" пункта 1</w:t>
        </w:r>
      </w:hyperlink>
      <w:r w:rsidRPr="008C473F">
        <w:rPr>
          <w:rFonts w:eastAsiaTheme="minorEastAsia"/>
          <w:sz w:val="28"/>
          <w:szCs w:val="28"/>
        </w:rPr>
        <w:t xml:space="preserve"> Положения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пунктом 3 </w:t>
      </w:r>
      <w:hyperlink w:anchor="P167">
        <w:r w:rsidRPr="008C473F">
          <w:rPr>
            <w:rFonts w:eastAsiaTheme="minorEastAsia"/>
            <w:color w:val="000000" w:themeColor="text1"/>
            <w:sz w:val="28"/>
            <w:szCs w:val="28"/>
          </w:rPr>
          <w:t>Положени</w:t>
        </w:r>
      </w:hyperlink>
      <w:r w:rsidRPr="008C473F">
        <w:rPr>
          <w:rFonts w:eastAsiaTheme="minorEastAsia"/>
          <w:color w:val="000000" w:themeColor="text1"/>
          <w:sz w:val="28"/>
          <w:szCs w:val="28"/>
        </w:rPr>
        <w:t xml:space="preserve">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Сеченовского муниципального округа Нижегородской области, </w:t>
      </w:r>
      <w:r w:rsidRPr="008C473F">
        <w:rPr>
          <w:rFonts w:eastAsiaTheme="minorEastAsia"/>
          <w:color w:val="000000" w:themeColor="text1"/>
          <w:sz w:val="28"/>
          <w:szCs w:val="28"/>
        </w:rPr>
        <w:lastRenderedPageBreak/>
        <w:t>и лицами, замещающими данные должности</w:t>
      </w:r>
      <w:r w:rsidRPr="008C473F">
        <w:rPr>
          <w:rFonts w:eastAsiaTheme="minorEastAsia"/>
          <w:sz w:val="28"/>
          <w:szCs w:val="28"/>
        </w:rPr>
        <w:t>;</w:t>
      </w:r>
    </w:p>
    <w:p w:rsidR="008C473F" w:rsidRPr="008C473F" w:rsidRDefault="008C473F" w:rsidP="008C473F">
      <w:pPr>
        <w:widowControl w:val="0"/>
        <w:autoSpaceDE w:val="0"/>
        <w:autoSpaceDN w:val="0"/>
        <w:ind w:firstLine="709"/>
        <w:jc w:val="both"/>
        <w:rPr>
          <w:rFonts w:eastAsiaTheme="minorEastAsia"/>
          <w:sz w:val="28"/>
          <w:szCs w:val="28"/>
        </w:rPr>
      </w:pPr>
      <w:bookmarkStart w:id="10" w:name="P114"/>
      <w:bookmarkEnd w:id="10"/>
      <w:r w:rsidRPr="008C473F">
        <w:rPr>
          <w:rFonts w:eastAsiaTheme="minorEastAsia"/>
          <w:sz w:val="28"/>
          <w:szCs w:val="28"/>
        </w:rPr>
        <w:t>о несоблюдении муниципальным служащим, руководителем муниципального учреждения Сеченовского муниципального округа Нижегородской области требований к служебному поведению и (или) требований об урегулировании конфликта интересов;</w:t>
      </w:r>
    </w:p>
    <w:p w:rsidR="008C473F" w:rsidRPr="008C473F" w:rsidRDefault="008C473F" w:rsidP="008C473F">
      <w:pPr>
        <w:widowControl w:val="0"/>
        <w:autoSpaceDE w:val="0"/>
        <w:autoSpaceDN w:val="0"/>
        <w:ind w:firstLine="709"/>
        <w:jc w:val="both"/>
        <w:rPr>
          <w:rFonts w:eastAsiaTheme="minorEastAsia"/>
          <w:sz w:val="28"/>
          <w:szCs w:val="28"/>
        </w:rPr>
      </w:pPr>
      <w:bookmarkStart w:id="11" w:name="P115"/>
      <w:bookmarkEnd w:id="11"/>
      <w:r w:rsidRPr="008C473F">
        <w:rPr>
          <w:rFonts w:eastAsiaTheme="minorEastAsia"/>
          <w:sz w:val="28"/>
          <w:szCs w:val="28"/>
        </w:rPr>
        <w:t>б) поступившее главному специалисту Администрации Сеченовского муниципального округа, ответственному за профилактику коррупционных правонарушений (далее – главный специалист), в порядке, установленном постановлением Администрации Сеченовского муниципального округа Нижегородской области:</w:t>
      </w:r>
    </w:p>
    <w:p w:rsidR="008C473F" w:rsidRPr="008C473F" w:rsidRDefault="008C473F" w:rsidP="008C473F">
      <w:pPr>
        <w:widowControl w:val="0"/>
        <w:autoSpaceDE w:val="0"/>
        <w:autoSpaceDN w:val="0"/>
        <w:ind w:firstLine="709"/>
        <w:jc w:val="both"/>
        <w:rPr>
          <w:rFonts w:eastAsiaTheme="minorEastAsia"/>
          <w:sz w:val="28"/>
          <w:szCs w:val="28"/>
        </w:rPr>
      </w:pPr>
      <w:bookmarkStart w:id="12" w:name="P116"/>
      <w:bookmarkEnd w:id="12"/>
      <w:r w:rsidRPr="008C473F">
        <w:rPr>
          <w:rFonts w:eastAsiaTheme="minorEastAsia"/>
          <w:sz w:val="28"/>
          <w:szCs w:val="28"/>
        </w:rPr>
        <w:t>обращение гражданина, замещавшего в Администрации должность муниципальной службы, включенную в перечень должностей, утвержденный постановлением Администрации Сеченовского муниципального округа Нижегородской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8C473F" w:rsidRPr="008C473F" w:rsidRDefault="008C473F" w:rsidP="008C473F">
      <w:pPr>
        <w:widowControl w:val="0"/>
        <w:autoSpaceDE w:val="0"/>
        <w:autoSpaceDN w:val="0"/>
        <w:ind w:firstLine="709"/>
        <w:jc w:val="both"/>
        <w:rPr>
          <w:rFonts w:eastAsiaTheme="minorEastAsia"/>
          <w:sz w:val="28"/>
          <w:szCs w:val="28"/>
        </w:rPr>
      </w:pPr>
      <w:bookmarkStart w:id="13" w:name="P117"/>
      <w:bookmarkEnd w:id="13"/>
      <w:r w:rsidRPr="008C473F">
        <w:rPr>
          <w:rFonts w:eastAsiaTheme="minorEastAsia"/>
          <w:sz w:val="28"/>
          <w:szCs w:val="28"/>
        </w:rPr>
        <w:t>заявление муниципального служащего, руководителя муниципального учреждения Сеченовского муниципального округа Нижегородской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C473F" w:rsidRPr="008C473F" w:rsidRDefault="008C473F" w:rsidP="008C473F">
      <w:pPr>
        <w:widowControl w:val="0"/>
        <w:autoSpaceDE w:val="0"/>
        <w:autoSpaceDN w:val="0"/>
        <w:ind w:firstLine="709"/>
        <w:jc w:val="both"/>
        <w:rPr>
          <w:rFonts w:eastAsiaTheme="minorEastAsia"/>
          <w:sz w:val="28"/>
          <w:szCs w:val="28"/>
        </w:rPr>
      </w:pPr>
      <w:bookmarkStart w:id="14" w:name="P118"/>
      <w:bookmarkEnd w:id="14"/>
      <w:r w:rsidRPr="008C473F">
        <w:rPr>
          <w:rFonts w:eastAsiaTheme="minorEastAsia"/>
          <w:sz w:val="28"/>
          <w:szCs w:val="28"/>
        </w:rPr>
        <w:t xml:space="preserve">заявление муниципального служащего о невозможности выполнить требования Федерального </w:t>
      </w:r>
      <w:hyperlink r:id="rId14">
        <w:r w:rsidRPr="008C473F">
          <w:rPr>
            <w:rFonts w:eastAsiaTheme="minorEastAsia"/>
            <w:sz w:val="28"/>
            <w:szCs w:val="28"/>
          </w:rPr>
          <w:t>закона</w:t>
        </w:r>
      </w:hyperlink>
      <w:r w:rsidRPr="008C473F">
        <w:rPr>
          <w:rFonts w:eastAsiaTheme="minorEastAsia"/>
          <w:sz w:val="28"/>
          <w:szCs w:val="28"/>
        </w:rPr>
        <w:t xml:space="preserve">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C473F" w:rsidRPr="008C473F" w:rsidRDefault="008C473F" w:rsidP="008C473F">
      <w:pPr>
        <w:widowControl w:val="0"/>
        <w:autoSpaceDE w:val="0"/>
        <w:autoSpaceDN w:val="0"/>
        <w:ind w:firstLine="709"/>
        <w:jc w:val="both"/>
        <w:rPr>
          <w:rFonts w:eastAsiaTheme="minorEastAsia"/>
          <w:sz w:val="28"/>
          <w:szCs w:val="28"/>
        </w:rPr>
      </w:pPr>
      <w:bookmarkStart w:id="15" w:name="P120"/>
      <w:bookmarkEnd w:id="15"/>
      <w:r w:rsidRPr="008C473F">
        <w:rPr>
          <w:rFonts w:eastAsiaTheme="minorEastAsia"/>
          <w:sz w:val="28"/>
          <w:szCs w:val="28"/>
        </w:rPr>
        <w:t xml:space="preserve">уведомление муниципального служащего, руководителя </w:t>
      </w:r>
      <w:r w:rsidRPr="008C473F">
        <w:rPr>
          <w:rFonts w:eastAsiaTheme="minorEastAsia"/>
          <w:sz w:val="28"/>
          <w:szCs w:val="28"/>
        </w:rPr>
        <w:lastRenderedPageBreak/>
        <w:t>муниципального учреждения Сеченовского муниципального округа Нижегородской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C473F" w:rsidRPr="008C473F" w:rsidRDefault="008C473F" w:rsidP="008C473F">
      <w:pPr>
        <w:widowControl w:val="0"/>
        <w:autoSpaceDE w:val="0"/>
        <w:autoSpaceDN w:val="0"/>
        <w:ind w:firstLine="709"/>
        <w:jc w:val="both"/>
        <w:rPr>
          <w:rFonts w:eastAsiaTheme="minorEastAsia"/>
          <w:sz w:val="28"/>
          <w:szCs w:val="28"/>
        </w:rPr>
      </w:pPr>
      <w:bookmarkStart w:id="16" w:name="P122"/>
      <w:bookmarkEnd w:id="16"/>
      <w:r w:rsidRPr="008C473F">
        <w:rPr>
          <w:rFonts w:eastAsiaTheme="minorEastAsia"/>
          <w:sz w:val="28"/>
          <w:szCs w:val="28"/>
        </w:rPr>
        <w:t>в) представление главы местного самоуправления Сеченовского муниципального округа Нижегородской области, либо руководителя структурного подразделения Администрации Сеченовского муниципального округа Нижегородской области или любого члена комиссии, касающееся обеспечения соблюдения муниципальным служащим, руководителем муниципального учреждения Сеченовского муниципального округа Нижегородской области требований к служебному поведению и (или) требований об урегулировании конфликта интересов либо осуществления в муниципальном органе мер по предупреждению коррупции;</w:t>
      </w:r>
    </w:p>
    <w:p w:rsidR="008C473F" w:rsidRPr="008C473F" w:rsidRDefault="008C473F" w:rsidP="008C473F">
      <w:pPr>
        <w:widowControl w:val="0"/>
        <w:autoSpaceDE w:val="0"/>
        <w:autoSpaceDN w:val="0"/>
        <w:ind w:firstLine="709"/>
        <w:jc w:val="both"/>
        <w:rPr>
          <w:rFonts w:eastAsiaTheme="minorEastAsia"/>
          <w:sz w:val="28"/>
          <w:szCs w:val="28"/>
        </w:rPr>
      </w:pPr>
      <w:bookmarkStart w:id="17" w:name="P123"/>
      <w:bookmarkEnd w:id="17"/>
      <w:r w:rsidRPr="008C473F">
        <w:rPr>
          <w:rFonts w:eastAsiaTheme="minorEastAsia"/>
          <w:sz w:val="28"/>
          <w:szCs w:val="28"/>
        </w:rPr>
        <w:t xml:space="preserve">г) представление главы местного самоуправления Сеченовского муниципального округа Нижегородской области, либо руководителя структурного подразделения Администрации Сеченовского муниципального округа Нижегородской области, материалов проверки, свидетельствующих о представлении муниципальным служащим недостоверных или неполных сведений, предусмотренных </w:t>
      </w:r>
      <w:hyperlink r:id="rId15">
        <w:r w:rsidRPr="008C473F">
          <w:rPr>
            <w:rFonts w:eastAsiaTheme="minorEastAsia"/>
            <w:sz w:val="28"/>
            <w:szCs w:val="28"/>
          </w:rPr>
          <w:t>частью 1 статьи 3</w:t>
        </w:r>
      </w:hyperlink>
      <w:r w:rsidRPr="008C473F">
        <w:rPr>
          <w:rFonts w:eastAsiaTheme="minorEastAsia"/>
          <w:sz w:val="28"/>
          <w:szCs w:val="28"/>
        </w:rPr>
        <w:t xml:space="preserve"> Федерального закона от 3 декабря 2012 г.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8C473F" w:rsidRPr="008C473F" w:rsidRDefault="008C473F" w:rsidP="008C473F">
      <w:pPr>
        <w:widowControl w:val="0"/>
        <w:autoSpaceDE w:val="0"/>
        <w:autoSpaceDN w:val="0"/>
        <w:ind w:firstLine="709"/>
        <w:jc w:val="both"/>
        <w:rPr>
          <w:rFonts w:eastAsiaTheme="minorEastAsia"/>
          <w:sz w:val="28"/>
          <w:szCs w:val="28"/>
        </w:rPr>
      </w:pPr>
      <w:bookmarkStart w:id="18" w:name="P125"/>
      <w:bookmarkEnd w:id="18"/>
      <w:r w:rsidRPr="008C473F">
        <w:rPr>
          <w:rFonts w:eastAsiaTheme="minorEastAsia"/>
          <w:sz w:val="28"/>
          <w:szCs w:val="28"/>
        </w:rPr>
        <w:t xml:space="preserve">д) поступившее в соответствии с </w:t>
      </w:r>
      <w:hyperlink r:id="rId16">
        <w:r w:rsidRPr="008C473F">
          <w:rPr>
            <w:rFonts w:eastAsiaTheme="minorEastAsia"/>
            <w:sz w:val="28"/>
            <w:szCs w:val="28"/>
          </w:rPr>
          <w:t>частью 4 статьи 12</w:t>
        </w:r>
      </w:hyperlink>
      <w:r w:rsidRPr="008C473F">
        <w:rPr>
          <w:rFonts w:eastAsiaTheme="minorEastAsia"/>
          <w:sz w:val="28"/>
          <w:szCs w:val="28"/>
        </w:rPr>
        <w:t xml:space="preserve"> Федерального закона от 25 декабря 2008 г. № 273-ФЗ "О противодействии коррупции" и </w:t>
      </w:r>
      <w:hyperlink r:id="rId17">
        <w:r w:rsidRPr="008C473F">
          <w:rPr>
            <w:rFonts w:eastAsiaTheme="minorEastAsia"/>
            <w:sz w:val="28"/>
            <w:szCs w:val="28"/>
          </w:rPr>
          <w:t>статьей 64.1</w:t>
        </w:r>
      </w:hyperlink>
      <w:r w:rsidRPr="008C473F">
        <w:rPr>
          <w:rFonts w:eastAsiaTheme="minorEastAsia"/>
          <w:sz w:val="28"/>
          <w:szCs w:val="28"/>
        </w:rPr>
        <w:t xml:space="preserve">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15. Комиссия не рассматривает сообщения о преступлениях и </w:t>
      </w:r>
      <w:r w:rsidRPr="008C473F">
        <w:rPr>
          <w:rFonts w:eastAsiaTheme="minorEastAsia"/>
          <w:sz w:val="28"/>
          <w:szCs w:val="28"/>
        </w:rPr>
        <w:lastRenderedPageBreak/>
        <w:t>административных правонарушениях, а также анонимные обращения, не проводит проверки по фактам нарушения служебной дисциплины.</w:t>
      </w:r>
    </w:p>
    <w:p w:rsidR="008C473F" w:rsidRPr="008C473F" w:rsidRDefault="008C473F" w:rsidP="008C473F">
      <w:pPr>
        <w:widowControl w:val="0"/>
        <w:autoSpaceDE w:val="0"/>
        <w:autoSpaceDN w:val="0"/>
        <w:ind w:firstLine="709"/>
        <w:jc w:val="both"/>
        <w:rPr>
          <w:rFonts w:eastAsiaTheme="minorEastAsia"/>
          <w:sz w:val="28"/>
          <w:szCs w:val="28"/>
        </w:rPr>
      </w:pPr>
      <w:bookmarkStart w:id="19" w:name="P128"/>
      <w:bookmarkEnd w:id="19"/>
      <w:r w:rsidRPr="008C473F">
        <w:rPr>
          <w:rFonts w:eastAsiaTheme="minorEastAsia"/>
          <w:sz w:val="28"/>
          <w:szCs w:val="28"/>
        </w:rPr>
        <w:t xml:space="preserve">16. Обращение, указанное в </w:t>
      </w:r>
      <w:hyperlink w:anchor="P116">
        <w:r w:rsidRPr="008C473F">
          <w:rPr>
            <w:rFonts w:eastAsiaTheme="minorEastAsia"/>
            <w:sz w:val="28"/>
            <w:szCs w:val="28"/>
          </w:rPr>
          <w:t>абзаце втором подпункта "б" пункта 14</w:t>
        </w:r>
      </w:hyperlink>
      <w:r w:rsidRPr="008C473F">
        <w:rPr>
          <w:rFonts w:eastAsiaTheme="minorEastAsia"/>
          <w:sz w:val="28"/>
          <w:szCs w:val="28"/>
        </w:rPr>
        <w:t xml:space="preserve"> настоящего Положения, подается гражданином, замещавшим должность муниципальной службы в Администрации, главному специалисту.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Главный специалист осуществляет рассмотрение обращения, по результатам которого подготавливается мотивированное заключение по существу обращения с учетом требований </w:t>
      </w:r>
      <w:hyperlink r:id="rId18">
        <w:r w:rsidRPr="008C473F">
          <w:rPr>
            <w:rFonts w:eastAsiaTheme="minorEastAsia"/>
            <w:sz w:val="28"/>
            <w:szCs w:val="28"/>
          </w:rPr>
          <w:t>статьи 12</w:t>
        </w:r>
      </w:hyperlink>
      <w:r w:rsidRPr="008C473F">
        <w:rPr>
          <w:rFonts w:eastAsiaTheme="minorEastAsia"/>
          <w:sz w:val="28"/>
          <w:szCs w:val="28"/>
        </w:rPr>
        <w:t xml:space="preserve"> Федерального закона от 25 декабря 2008 г. № 273-ФЗ "О противодействии коррупции".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17. Обращение, указанное в </w:t>
      </w:r>
      <w:hyperlink w:anchor="P116">
        <w:r w:rsidRPr="008C473F">
          <w:rPr>
            <w:rFonts w:eastAsiaTheme="minorEastAsia"/>
            <w:sz w:val="28"/>
            <w:szCs w:val="28"/>
          </w:rPr>
          <w:t>абзаце втором подпункта "б" пункта 14</w:t>
        </w:r>
      </w:hyperlink>
      <w:r w:rsidRPr="008C473F">
        <w:rPr>
          <w:rFonts w:eastAsiaTheme="minorEastAsia"/>
          <w:sz w:val="28"/>
          <w:szCs w:val="28"/>
        </w:rP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8C473F" w:rsidRPr="008C473F" w:rsidRDefault="008C473F" w:rsidP="008C473F">
      <w:pPr>
        <w:widowControl w:val="0"/>
        <w:autoSpaceDE w:val="0"/>
        <w:autoSpaceDN w:val="0"/>
        <w:ind w:firstLine="709"/>
        <w:jc w:val="both"/>
        <w:rPr>
          <w:rFonts w:eastAsiaTheme="minorEastAsia"/>
          <w:sz w:val="28"/>
          <w:szCs w:val="28"/>
        </w:rPr>
      </w:pPr>
    </w:p>
    <w:p w:rsidR="008C473F" w:rsidRPr="008C473F" w:rsidRDefault="008C473F" w:rsidP="008C473F">
      <w:pPr>
        <w:widowControl w:val="0"/>
        <w:autoSpaceDE w:val="0"/>
        <w:autoSpaceDN w:val="0"/>
        <w:ind w:firstLine="709"/>
        <w:jc w:val="both"/>
        <w:rPr>
          <w:rFonts w:eastAsiaTheme="minorEastAsia"/>
          <w:sz w:val="28"/>
          <w:szCs w:val="28"/>
        </w:rPr>
      </w:pPr>
      <w:bookmarkStart w:id="20" w:name="P132"/>
      <w:bookmarkEnd w:id="20"/>
      <w:r w:rsidRPr="008C473F">
        <w:rPr>
          <w:rFonts w:eastAsiaTheme="minorEastAsia"/>
          <w:sz w:val="28"/>
          <w:szCs w:val="28"/>
        </w:rPr>
        <w:t xml:space="preserve">18. Уведомление, указанное в </w:t>
      </w:r>
      <w:hyperlink w:anchor="P125">
        <w:r w:rsidRPr="008C473F">
          <w:rPr>
            <w:rFonts w:eastAsiaTheme="minorEastAsia"/>
            <w:sz w:val="28"/>
            <w:szCs w:val="28"/>
          </w:rPr>
          <w:t>подпункте "д" пункта 14</w:t>
        </w:r>
      </w:hyperlink>
      <w:r w:rsidRPr="008C473F">
        <w:rPr>
          <w:rFonts w:eastAsiaTheme="minorEastAsia"/>
          <w:sz w:val="28"/>
          <w:szCs w:val="28"/>
        </w:rPr>
        <w:t xml:space="preserve"> настоящего Положения, рассматривается главным специалистом, которое осуществляет подготовку мотивированного заключения о соблюдении гражданином, замещавшим должность муниципальной службы в Администрации, требований </w:t>
      </w:r>
      <w:hyperlink r:id="rId19">
        <w:r w:rsidRPr="008C473F">
          <w:rPr>
            <w:rFonts w:eastAsiaTheme="minorEastAsia"/>
            <w:sz w:val="28"/>
            <w:szCs w:val="28"/>
          </w:rPr>
          <w:t>статьи 12</w:t>
        </w:r>
      </w:hyperlink>
      <w:r w:rsidRPr="008C473F">
        <w:rPr>
          <w:rFonts w:eastAsiaTheme="minorEastAsia"/>
          <w:sz w:val="28"/>
          <w:szCs w:val="28"/>
        </w:rPr>
        <w:t xml:space="preserve"> Федерального закона от 25 декабря 2008 г. № 273-ФЗ "О противодействии коррупции".</w:t>
      </w:r>
    </w:p>
    <w:p w:rsidR="008C473F" w:rsidRPr="008C473F" w:rsidRDefault="008C473F" w:rsidP="008C473F">
      <w:pPr>
        <w:widowControl w:val="0"/>
        <w:autoSpaceDE w:val="0"/>
        <w:autoSpaceDN w:val="0"/>
        <w:ind w:firstLine="709"/>
        <w:jc w:val="both"/>
        <w:rPr>
          <w:rFonts w:eastAsiaTheme="minorEastAsia"/>
          <w:sz w:val="28"/>
          <w:szCs w:val="28"/>
        </w:rPr>
      </w:pPr>
      <w:bookmarkStart w:id="21" w:name="P134"/>
      <w:bookmarkEnd w:id="21"/>
      <w:r w:rsidRPr="008C473F">
        <w:rPr>
          <w:rFonts w:eastAsiaTheme="minorEastAsia"/>
          <w:sz w:val="28"/>
          <w:szCs w:val="28"/>
        </w:rPr>
        <w:t>19. Уведомления, указанные в абзаце пятом подпункта "б" и подпункте "е" пункта 14 настоящего Положения, рассматриваются главным специалистом, который осуществляет подготовку мотивированных заключений по результатам рассмотрения уведомлений.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20. При подготовке мотивированного заключения по результатам рассмотрения обращения, указанного в </w:t>
      </w:r>
      <w:hyperlink w:anchor="P116">
        <w:r w:rsidRPr="008C473F">
          <w:rPr>
            <w:rFonts w:eastAsiaTheme="minorEastAsia"/>
            <w:sz w:val="28"/>
            <w:szCs w:val="28"/>
          </w:rPr>
          <w:t>абзаце втором подпункта "б" пункта 14</w:t>
        </w:r>
      </w:hyperlink>
      <w:r w:rsidRPr="008C473F">
        <w:rPr>
          <w:rFonts w:eastAsiaTheme="minorEastAsia"/>
          <w:sz w:val="28"/>
          <w:szCs w:val="28"/>
        </w:rPr>
        <w:t xml:space="preserve"> настоящего Положения, или уведомлений, указанных в </w:t>
      </w:r>
      <w:hyperlink w:anchor="P125">
        <w:r w:rsidRPr="008C473F">
          <w:rPr>
            <w:rFonts w:eastAsiaTheme="minorEastAsia"/>
            <w:sz w:val="28"/>
            <w:szCs w:val="28"/>
          </w:rPr>
          <w:t>подпунктах «д» и «е» пункта 14</w:t>
        </w:r>
      </w:hyperlink>
      <w:r w:rsidRPr="008C473F">
        <w:rPr>
          <w:rFonts w:eastAsiaTheme="minorEastAsia"/>
          <w:sz w:val="28"/>
          <w:szCs w:val="28"/>
        </w:rPr>
        <w:t xml:space="preserve"> настоящего Положения, главный специалист имеет право проводить собеседование с муниципальным служащим, руководителем муниципального учреждения Сеченовского муниципального округа Нижегородской области, представившим обращение или уведомление, получать от него письменные пояснения, а глава местного самоуправления или заместитель главы Администрации Сеченовского муниципального округа Нижегородской области - председатель комиссии может направлять в </w:t>
      </w:r>
      <w:r w:rsidRPr="008C473F">
        <w:rPr>
          <w:rFonts w:eastAsiaTheme="minorEastAsia"/>
          <w:sz w:val="28"/>
          <w:szCs w:val="28"/>
        </w:rPr>
        <w:lastRenderedPageBreak/>
        <w:t xml:space="preserve">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 </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21. Мотивированные заключения, предусмотренные </w:t>
      </w:r>
      <w:hyperlink w:anchor="P128">
        <w:r w:rsidRPr="008C473F">
          <w:rPr>
            <w:rFonts w:eastAsiaTheme="minorEastAsia"/>
            <w:sz w:val="28"/>
            <w:szCs w:val="28"/>
          </w:rPr>
          <w:t>пунктами 14</w:t>
        </w:r>
      </w:hyperlink>
      <w:r w:rsidRPr="008C473F">
        <w:rPr>
          <w:rFonts w:eastAsiaTheme="minorEastAsia"/>
          <w:sz w:val="28"/>
          <w:szCs w:val="28"/>
        </w:rPr>
        <w:t xml:space="preserve">, </w:t>
      </w:r>
      <w:hyperlink w:anchor="P132">
        <w:r w:rsidRPr="008C473F">
          <w:rPr>
            <w:rFonts w:eastAsiaTheme="minorEastAsia"/>
            <w:sz w:val="28"/>
            <w:szCs w:val="28"/>
          </w:rPr>
          <w:t>16</w:t>
        </w:r>
      </w:hyperlink>
      <w:r w:rsidRPr="008C473F">
        <w:rPr>
          <w:rFonts w:eastAsiaTheme="minorEastAsia"/>
          <w:sz w:val="28"/>
          <w:szCs w:val="28"/>
        </w:rPr>
        <w:t xml:space="preserve"> и </w:t>
      </w:r>
      <w:hyperlink w:anchor="P134">
        <w:r w:rsidRPr="008C473F">
          <w:rPr>
            <w:rFonts w:eastAsiaTheme="minorEastAsia"/>
            <w:sz w:val="28"/>
            <w:szCs w:val="28"/>
          </w:rPr>
          <w:t>17</w:t>
        </w:r>
      </w:hyperlink>
      <w:r w:rsidRPr="008C473F">
        <w:rPr>
          <w:rFonts w:eastAsiaTheme="minorEastAsia"/>
          <w:sz w:val="28"/>
          <w:szCs w:val="28"/>
        </w:rPr>
        <w:t xml:space="preserve">  настоящего Положения, должны содержать:</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а) информацию, изложенную в обращениях или уведомлениях, указанных в </w:t>
      </w:r>
      <w:hyperlink w:anchor="P116">
        <w:r w:rsidRPr="008C473F">
          <w:rPr>
            <w:rFonts w:eastAsiaTheme="minorEastAsia"/>
            <w:sz w:val="28"/>
            <w:szCs w:val="28"/>
          </w:rPr>
          <w:t>абзацах втором</w:t>
        </w:r>
      </w:hyperlink>
      <w:r w:rsidRPr="008C473F">
        <w:rPr>
          <w:rFonts w:eastAsiaTheme="minorEastAsia"/>
          <w:sz w:val="28"/>
          <w:szCs w:val="28"/>
        </w:rPr>
        <w:t xml:space="preserve"> и </w:t>
      </w:r>
      <w:hyperlink w:anchor="P120">
        <w:r w:rsidRPr="008C473F">
          <w:rPr>
            <w:rFonts w:eastAsiaTheme="minorEastAsia"/>
            <w:sz w:val="28"/>
            <w:szCs w:val="28"/>
          </w:rPr>
          <w:t>пятом подпункта "б"</w:t>
        </w:r>
      </w:hyperlink>
      <w:r w:rsidRPr="008C473F">
        <w:rPr>
          <w:rFonts w:eastAsiaTheme="minorEastAsia"/>
          <w:sz w:val="28"/>
          <w:szCs w:val="28"/>
        </w:rPr>
        <w:t xml:space="preserve"> и </w:t>
      </w:r>
      <w:hyperlink w:anchor="P125">
        <w:r w:rsidRPr="008C473F">
          <w:rPr>
            <w:rFonts w:eastAsiaTheme="minorEastAsia"/>
            <w:sz w:val="28"/>
            <w:szCs w:val="28"/>
          </w:rPr>
          <w:t>подпунктах "д" и "е" пункта 14</w:t>
        </w:r>
      </w:hyperlink>
      <w:r w:rsidRPr="008C473F">
        <w:rPr>
          <w:rFonts w:eastAsiaTheme="minorEastAsia"/>
          <w:sz w:val="28"/>
          <w:szCs w:val="28"/>
        </w:rPr>
        <w:t xml:space="preserve"> настоящего Положения;</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б)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14 настоящего Положения, а также рекомендации для принятия одного из решений в соответствии с пунктами 31, 35, 36, 37 настоящего Положения или иного решения.</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22. Председатель комиссии при поступлении к нему в порядке, предусмотренном нормативным правовым актом Администрации, информации, содержащей основания для проведения заседания комиссии: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48">
        <w:r w:rsidRPr="008C473F">
          <w:rPr>
            <w:rFonts w:eastAsiaTheme="minorEastAsia"/>
            <w:sz w:val="28"/>
            <w:szCs w:val="28"/>
          </w:rPr>
          <w:t>пунктами 23</w:t>
        </w:r>
      </w:hyperlink>
      <w:r w:rsidRPr="008C473F">
        <w:rPr>
          <w:rFonts w:eastAsiaTheme="minorEastAsia"/>
          <w:sz w:val="28"/>
          <w:szCs w:val="28"/>
        </w:rPr>
        <w:t xml:space="preserve"> и </w:t>
      </w:r>
      <w:hyperlink w:anchor="P150">
        <w:r w:rsidRPr="008C473F">
          <w:rPr>
            <w:rFonts w:eastAsiaTheme="minorEastAsia"/>
            <w:sz w:val="28"/>
            <w:szCs w:val="28"/>
          </w:rPr>
          <w:t>24</w:t>
        </w:r>
      </w:hyperlink>
      <w:r w:rsidRPr="008C473F">
        <w:rPr>
          <w:rFonts w:eastAsiaTheme="minorEastAsia"/>
          <w:sz w:val="28"/>
          <w:szCs w:val="28"/>
        </w:rPr>
        <w:t xml:space="preserve"> настоящего Положения;</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б) организует ознакомление муниципального служащего, руководителя муниципального учреждения Сеченовского муниципального округа Нижегородской области,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главному специалисту и с результатами ее проверки;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в) рассматривает ходатайства о приглашении на заседание комиссии лиц, указанных в </w:t>
      </w:r>
      <w:hyperlink w:anchor="P108">
        <w:r w:rsidRPr="008C473F">
          <w:rPr>
            <w:rFonts w:eastAsiaTheme="minorEastAsia"/>
            <w:sz w:val="28"/>
            <w:szCs w:val="28"/>
          </w:rPr>
          <w:t>подпункте "б" пункта 11</w:t>
        </w:r>
      </w:hyperlink>
      <w:r w:rsidRPr="008C473F">
        <w:rPr>
          <w:rFonts w:eastAsiaTheme="minorEastAsia"/>
          <w:sz w:val="28"/>
          <w:szCs w:val="28"/>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8C473F" w:rsidRPr="008C473F" w:rsidRDefault="008C473F" w:rsidP="008C473F">
      <w:pPr>
        <w:widowControl w:val="0"/>
        <w:autoSpaceDE w:val="0"/>
        <w:autoSpaceDN w:val="0"/>
        <w:ind w:firstLine="709"/>
        <w:jc w:val="both"/>
        <w:rPr>
          <w:rFonts w:eastAsiaTheme="minorEastAsia"/>
          <w:sz w:val="28"/>
          <w:szCs w:val="28"/>
        </w:rPr>
      </w:pPr>
      <w:bookmarkStart w:id="22" w:name="P148"/>
      <w:bookmarkEnd w:id="22"/>
      <w:r w:rsidRPr="008C473F">
        <w:rPr>
          <w:rFonts w:eastAsiaTheme="minorEastAsia"/>
          <w:sz w:val="28"/>
          <w:szCs w:val="28"/>
        </w:rPr>
        <w:t xml:space="preserve">23. Заседание комиссии по рассмотрению заявлений, указанных в </w:t>
      </w:r>
      <w:hyperlink w:anchor="P117">
        <w:r w:rsidRPr="008C473F">
          <w:rPr>
            <w:rFonts w:eastAsiaTheme="minorEastAsia"/>
            <w:sz w:val="28"/>
            <w:szCs w:val="28"/>
          </w:rPr>
          <w:t>абзацах третьем</w:t>
        </w:r>
      </w:hyperlink>
      <w:r w:rsidRPr="008C473F">
        <w:rPr>
          <w:rFonts w:eastAsiaTheme="minorEastAsia"/>
          <w:sz w:val="28"/>
          <w:szCs w:val="28"/>
        </w:rPr>
        <w:t xml:space="preserve"> и </w:t>
      </w:r>
      <w:hyperlink w:anchor="P118">
        <w:r w:rsidRPr="008C473F">
          <w:rPr>
            <w:rFonts w:eastAsiaTheme="minorEastAsia"/>
            <w:sz w:val="28"/>
            <w:szCs w:val="28"/>
          </w:rPr>
          <w:t>четвертом подпункта "б" пункта 14</w:t>
        </w:r>
      </w:hyperlink>
      <w:r w:rsidRPr="008C473F">
        <w:rPr>
          <w:rFonts w:eastAsiaTheme="minorEastAsia"/>
          <w:sz w:val="28"/>
          <w:szCs w:val="28"/>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8C473F" w:rsidRPr="008C473F" w:rsidRDefault="008C473F" w:rsidP="008C473F">
      <w:pPr>
        <w:widowControl w:val="0"/>
        <w:autoSpaceDE w:val="0"/>
        <w:autoSpaceDN w:val="0"/>
        <w:ind w:firstLine="709"/>
        <w:jc w:val="both"/>
        <w:rPr>
          <w:rFonts w:eastAsiaTheme="minorEastAsia"/>
          <w:sz w:val="28"/>
          <w:szCs w:val="28"/>
        </w:rPr>
      </w:pPr>
      <w:bookmarkStart w:id="23" w:name="P150"/>
      <w:bookmarkEnd w:id="23"/>
      <w:r w:rsidRPr="008C473F">
        <w:rPr>
          <w:rFonts w:eastAsiaTheme="minorEastAsia"/>
          <w:sz w:val="28"/>
          <w:szCs w:val="28"/>
        </w:rPr>
        <w:lastRenderedPageBreak/>
        <w:t>24. Уведомления, указанные в подпунктах "д" и "е" пункта 14 настоящего Положения, как правило, рассматриваются на очередном (плановом) заседании комиссии.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25. Заседание комиссии проводится, как правило, в присутствии муниципального служащего, руководителя муниципального учреждения Сеченовского муниципального округа Нижегородской области в отношении которых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О намерении лично присутствовать на заседании комиссии муниципальный служащий, руководитель муниципального учреждения Сеченовского муниципального округа Нижегородской области или гражданин указывает в обращении, заявлении или уведомлении, представляемых в соответствии с подпунктами "б" и "е" пункта 14 настоящего Положения.</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26. Заседания комиссии могут проводиться в отсутствие муниципального служащего, руководителя муниципального учреждения Сеченовского муниципального округа Нижегородской области или гражданина в случае:</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а) если в обращении, заявлении или уведомлении, предусмотренных подпунктами "б" и "е" пункта 14 настоящего Положения, не содержится указания о намерении муниципального служащего, руководителя муниципального учреждения Сеченовского муниципального округа Нижегородской области или гражданина лично присутствовать на заседании комиссии;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б) если муниципальный служащий, руководитель муниципального учреждения Сеченовского муниципального округа Нижегородской области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27. На заседании комиссии заслушиваются пояснения муниципального служащего, руководителя муниципального учреждения Сеченовского муниципального округа Нижегородской области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28. Члены комиссии и лица, участвовавшие в ее заседании, не вправе разглашать сведения, ставшие им известными в ходе работы комиссии.</w:t>
      </w:r>
    </w:p>
    <w:p w:rsidR="008C473F" w:rsidRPr="008C473F" w:rsidRDefault="008C473F" w:rsidP="008C473F">
      <w:pPr>
        <w:widowControl w:val="0"/>
        <w:autoSpaceDE w:val="0"/>
        <w:autoSpaceDN w:val="0"/>
        <w:ind w:firstLine="709"/>
        <w:jc w:val="both"/>
        <w:rPr>
          <w:rFonts w:eastAsiaTheme="minorEastAsia"/>
          <w:sz w:val="28"/>
          <w:szCs w:val="28"/>
        </w:rPr>
      </w:pPr>
      <w:bookmarkStart w:id="24" w:name="P161"/>
      <w:bookmarkEnd w:id="24"/>
      <w:r w:rsidRPr="008C473F">
        <w:rPr>
          <w:rFonts w:eastAsiaTheme="minorEastAsia"/>
          <w:sz w:val="28"/>
          <w:szCs w:val="28"/>
        </w:rPr>
        <w:t xml:space="preserve">29. По итогам рассмотрения вопроса, указанного в </w:t>
      </w:r>
      <w:hyperlink w:anchor="P113">
        <w:r w:rsidRPr="008C473F">
          <w:rPr>
            <w:rFonts w:eastAsiaTheme="minorEastAsia"/>
            <w:sz w:val="28"/>
            <w:szCs w:val="28"/>
          </w:rPr>
          <w:t>абзаце втором подпункта "а" пункта 14</w:t>
        </w:r>
      </w:hyperlink>
      <w:r w:rsidRPr="008C473F">
        <w:rPr>
          <w:rFonts w:eastAsiaTheme="minorEastAsia"/>
          <w:sz w:val="28"/>
          <w:szCs w:val="28"/>
        </w:rPr>
        <w:t xml:space="preserve"> настоящего Положения, комиссия принимает одно из следующих решений:</w:t>
      </w:r>
    </w:p>
    <w:p w:rsidR="008C473F" w:rsidRPr="008C473F" w:rsidRDefault="008C473F" w:rsidP="008C473F">
      <w:pPr>
        <w:widowControl w:val="0"/>
        <w:autoSpaceDE w:val="0"/>
        <w:autoSpaceDN w:val="0"/>
        <w:ind w:firstLine="709"/>
        <w:jc w:val="both"/>
        <w:rPr>
          <w:rFonts w:eastAsiaTheme="minorEastAsia"/>
          <w:sz w:val="28"/>
          <w:szCs w:val="28"/>
        </w:rPr>
      </w:pPr>
      <w:bookmarkStart w:id="25" w:name="P162"/>
      <w:bookmarkEnd w:id="25"/>
      <w:r w:rsidRPr="008C473F">
        <w:rPr>
          <w:rFonts w:eastAsiaTheme="minorEastAsia"/>
          <w:sz w:val="28"/>
          <w:szCs w:val="28"/>
        </w:rPr>
        <w:t xml:space="preserve">а) установить, что сведения, представленные муниципальным служащим, руководителем муниципального учреждения Сеченовского муниципального округа Нижегородской области в соответствии с </w:t>
      </w:r>
      <w:hyperlink r:id="rId20">
        <w:r w:rsidRPr="008C473F">
          <w:rPr>
            <w:rFonts w:eastAsiaTheme="minorEastAsia"/>
            <w:sz w:val="28"/>
            <w:szCs w:val="28"/>
          </w:rPr>
          <w:t>подпунктом "а" пункта 1</w:t>
        </w:r>
      </w:hyperlink>
      <w:r w:rsidRPr="008C473F">
        <w:rPr>
          <w:rFonts w:eastAsiaTheme="minorEastAsia"/>
          <w:sz w:val="28"/>
          <w:szCs w:val="28"/>
        </w:rPr>
        <w:t xml:space="preserve"> Положения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в соответствии с </w:t>
      </w:r>
      <w:hyperlink r:id="rId21">
        <w:r w:rsidRPr="008C473F">
          <w:rPr>
            <w:rFonts w:eastAsiaTheme="minorEastAsia"/>
            <w:sz w:val="28"/>
            <w:szCs w:val="28"/>
          </w:rPr>
          <w:t xml:space="preserve">подпунктом "б" пункта </w:t>
        </w:r>
      </w:hyperlink>
      <w:r w:rsidRPr="008C473F">
        <w:rPr>
          <w:rFonts w:eastAsiaTheme="minorEastAsia"/>
          <w:sz w:val="28"/>
          <w:szCs w:val="28"/>
        </w:rPr>
        <w:t xml:space="preserve">3 </w:t>
      </w:r>
      <w:hyperlink w:anchor="P167">
        <w:r w:rsidRPr="008C473F">
          <w:rPr>
            <w:rFonts w:eastAsiaTheme="minorEastAsia"/>
            <w:color w:val="000000" w:themeColor="text1"/>
            <w:sz w:val="28"/>
            <w:szCs w:val="28"/>
          </w:rPr>
          <w:t>Положен</w:t>
        </w:r>
      </w:hyperlink>
      <w:r w:rsidRPr="008C473F">
        <w:rPr>
          <w:rFonts w:eastAsiaTheme="minorEastAsia"/>
          <w:color w:val="000000" w:themeColor="text1"/>
          <w:sz w:val="28"/>
          <w:szCs w:val="28"/>
        </w:rPr>
        <w:t>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Сеченовского муниципального округа Нижегородской области, и лицами, замещающими данные должности,</w:t>
      </w:r>
      <w:r w:rsidRPr="008C473F">
        <w:rPr>
          <w:rFonts w:eastAsiaTheme="minorEastAsia"/>
          <w:sz w:val="28"/>
          <w:szCs w:val="28"/>
        </w:rPr>
        <w:t xml:space="preserve"> утвержденных Постановлениями Администрации Сеченовского муниципального округа Нижегородской области, являются достоверными и полными;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б) установить, что сведения, представленные муниципальным служащим,  в соответствии с </w:t>
      </w:r>
      <w:hyperlink r:id="rId22">
        <w:r w:rsidRPr="008C473F">
          <w:rPr>
            <w:rFonts w:eastAsiaTheme="minorEastAsia"/>
            <w:sz w:val="28"/>
            <w:szCs w:val="28"/>
          </w:rPr>
          <w:t>подпунктом "а" пункта 1</w:t>
        </w:r>
      </w:hyperlink>
      <w:r w:rsidRPr="008C473F">
        <w:rPr>
          <w:rFonts w:eastAsiaTheme="minorEastAsia"/>
          <w:sz w:val="28"/>
          <w:szCs w:val="28"/>
        </w:rPr>
        <w:t xml:space="preserve"> Положения, </w:t>
      </w:r>
      <w:hyperlink r:id="rId23">
        <w:r w:rsidRPr="008C473F">
          <w:rPr>
            <w:rFonts w:eastAsiaTheme="minorEastAsia"/>
            <w:sz w:val="28"/>
            <w:szCs w:val="28"/>
          </w:rPr>
          <w:t xml:space="preserve">подпунктом "б" пункта </w:t>
        </w:r>
      </w:hyperlink>
      <w:r w:rsidRPr="008C473F">
        <w:rPr>
          <w:rFonts w:eastAsiaTheme="minorEastAsia"/>
          <w:sz w:val="28"/>
          <w:szCs w:val="28"/>
        </w:rPr>
        <w:t xml:space="preserve">3 названных в </w:t>
      </w:r>
      <w:hyperlink w:anchor="P162">
        <w:r w:rsidRPr="008C473F">
          <w:rPr>
            <w:rFonts w:eastAsiaTheme="minorEastAsia"/>
            <w:sz w:val="28"/>
            <w:szCs w:val="28"/>
          </w:rPr>
          <w:t>подпункте "а" настоящего пункта</w:t>
        </w:r>
      </w:hyperlink>
      <w:r w:rsidRPr="008C473F">
        <w:rPr>
          <w:rFonts w:eastAsiaTheme="minorEastAsia"/>
          <w:sz w:val="28"/>
          <w:szCs w:val="28"/>
        </w:rPr>
        <w:t>, являются недостоверными и (или) неполными. В этом случае комиссия рекомендует руководителю применить к муниципальному служащему,  руководителю муниципального учреждения Сеченовского муниципального округа Нижегородской области конкретную меру ответственности.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30. По итогам рассмотрения вопроса, указанного в </w:t>
      </w:r>
      <w:hyperlink w:anchor="P114">
        <w:r w:rsidRPr="008C473F">
          <w:rPr>
            <w:rFonts w:eastAsiaTheme="minorEastAsia"/>
            <w:sz w:val="28"/>
            <w:szCs w:val="28"/>
          </w:rPr>
          <w:t>абзаце третьем подпункта "а" пункта 14</w:t>
        </w:r>
      </w:hyperlink>
      <w:r w:rsidRPr="008C473F">
        <w:rPr>
          <w:rFonts w:eastAsiaTheme="minorEastAsia"/>
          <w:sz w:val="28"/>
          <w:szCs w:val="28"/>
        </w:rPr>
        <w:t xml:space="preserve"> настоящего Положения, комиссия принимает одно из следующих решений: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а) установить, что муниципальный служащий, руководитель муниципального учреждения Сеченовского муниципального округа Нижегородской области соблюдал требования к служебному поведению и (или) требования об урегулировании конфликта интересов;</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б) установить, что муниципальный служащий, руководитель муниципального учреждения Сеченовского муниципального округа Нижегородской области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указать муниципальному служащему, руководителю муниципального учреждения Сеченовского муниципального округа Нижегородской области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руководителю муниципального учреждения Сеченовского муниципального округа Нижегородской области конкретную меру ответственности.</w:t>
      </w:r>
    </w:p>
    <w:p w:rsidR="008C473F" w:rsidRPr="008C473F" w:rsidRDefault="008C473F" w:rsidP="008C473F">
      <w:pPr>
        <w:widowControl w:val="0"/>
        <w:autoSpaceDE w:val="0"/>
        <w:autoSpaceDN w:val="0"/>
        <w:ind w:firstLine="709"/>
        <w:jc w:val="both"/>
        <w:rPr>
          <w:rFonts w:eastAsiaTheme="minorEastAsia"/>
          <w:sz w:val="28"/>
          <w:szCs w:val="28"/>
        </w:rPr>
      </w:pPr>
      <w:bookmarkStart w:id="26" w:name="P167"/>
      <w:bookmarkEnd w:id="26"/>
      <w:r w:rsidRPr="008C473F">
        <w:rPr>
          <w:rFonts w:eastAsiaTheme="minorEastAsia"/>
          <w:sz w:val="28"/>
          <w:szCs w:val="28"/>
        </w:rPr>
        <w:t xml:space="preserve">31. По итогам рассмотрения вопроса, указанного в </w:t>
      </w:r>
      <w:hyperlink w:anchor="P116">
        <w:r w:rsidRPr="008C473F">
          <w:rPr>
            <w:rFonts w:eastAsiaTheme="minorEastAsia"/>
            <w:sz w:val="28"/>
            <w:szCs w:val="28"/>
          </w:rPr>
          <w:t>абзаце втором подпункта "б" пункта 14</w:t>
        </w:r>
      </w:hyperlink>
      <w:r w:rsidRPr="008C473F">
        <w:rPr>
          <w:rFonts w:eastAsiaTheme="minorEastAsia"/>
          <w:sz w:val="28"/>
          <w:szCs w:val="28"/>
        </w:rPr>
        <w:t xml:space="preserve"> настоящего Положения, комиссия принимает одно из следующих решений: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w:t>
      </w:r>
      <w:r w:rsidRPr="008C473F">
        <w:rPr>
          <w:rFonts w:eastAsiaTheme="minorEastAsia"/>
          <w:sz w:val="28"/>
          <w:szCs w:val="28"/>
        </w:rPr>
        <w:lastRenderedPageBreak/>
        <w:t>организацией входили в его должностные (служебные) обязанности;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8C473F" w:rsidRPr="008C473F" w:rsidRDefault="008C473F" w:rsidP="008C473F">
      <w:pPr>
        <w:widowControl w:val="0"/>
        <w:autoSpaceDE w:val="0"/>
        <w:autoSpaceDN w:val="0"/>
        <w:ind w:firstLine="709"/>
        <w:jc w:val="both"/>
        <w:rPr>
          <w:rFonts w:eastAsiaTheme="minorEastAsia"/>
          <w:sz w:val="28"/>
          <w:szCs w:val="28"/>
        </w:rPr>
      </w:pPr>
      <w:bookmarkStart w:id="27" w:name="P170"/>
      <w:bookmarkEnd w:id="27"/>
      <w:r w:rsidRPr="008C473F">
        <w:rPr>
          <w:rFonts w:eastAsiaTheme="minorEastAsia"/>
          <w:sz w:val="28"/>
          <w:szCs w:val="28"/>
        </w:rPr>
        <w:t xml:space="preserve">32. По итогам рассмотрения вопроса, указанного в </w:t>
      </w:r>
      <w:hyperlink w:anchor="P117">
        <w:r w:rsidRPr="008C473F">
          <w:rPr>
            <w:rFonts w:eastAsiaTheme="minorEastAsia"/>
            <w:sz w:val="28"/>
            <w:szCs w:val="28"/>
          </w:rPr>
          <w:t>абзаце третьем подпункта "б" пункта 14</w:t>
        </w:r>
      </w:hyperlink>
      <w:r w:rsidRPr="008C473F">
        <w:rPr>
          <w:rFonts w:eastAsiaTheme="minorEastAsia"/>
          <w:sz w:val="28"/>
          <w:szCs w:val="28"/>
        </w:rPr>
        <w:t xml:space="preserve"> настоящего Положения, комиссия принимает одно из следующих решений: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а) признать, что причина непредставления муниципальным служащим, руководителем муниципального учреждения Сеченовского муниципального округа Нижегородской области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б) признать, что причина непредставления муниципальным служащим, руководителем муниципального учреждения Сеченовского муниципального округа Нижегородской области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руководителем муниципального учреждения Сеченовского муниципального округа Нижегородской области принять меры по представлению указанных сведений;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в) признать, что причина непредставления муниципальным служащим, руководителем муниципального учреждения Сеченовского муниципального округа Нижегородской области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местного самоуправления Сеченовского муниципального округа либо руководителю структурного подразделения Администрации Сеченовского муниципального округа, с правом юридического лица, применить к муниципальному служащему, руководителю муниципального учреждения Сеченовского муниципального округа Нижегородской области конкретную меру ответственности.</w:t>
      </w:r>
    </w:p>
    <w:p w:rsidR="008C473F" w:rsidRPr="008C473F" w:rsidRDefault="008C473F" w:rsidP="008C473F">
      <w:pPr>
        <w:widowControl w:val="0"/>
        <w:autoSpaceDE w:val="0"/>
        <w:autoSpaceDN w:val="0"/>
        <w:ind w:firstLine="709"/>
        <w:jc w:val="both"/>
        <w:rPr>
          <w:rFonts w:eastAsiaTheme="minorEastAsia"/>
          <w:sz w:val="28"/>
          <w:szCs w:val="28"/>
        </w:rPr>
      </w:pPr>
      <w:bookmarkStart w:id="28" w:name="P174"/>
      <w:bookmarkEnd w:id="28"/>
      <w:r w:rsidRPr="008C473F">
        <w:rPr>
          <w:rFonts w:eastAsiaTheme="minorEastAsia"/>
          <w:sz w:val="28"/>
          <w:szCs w:val="28"/>
        </w:rPr>
        <w:t xml:space="preserve">33. По итогам рассмотрения вопроса, указанного в </w:t>
      </w:r>
      <w:hyperlink w:anchor="P123">
        <w:r w:rsidRPr="008C473F">
          <w:rPr>
            <w:rFonts w:eastAsiaTheme="minorEastAsia"/>
            <w:sz w:val="28"/>
            <w:szCs w:val="28"/>
          </w:rPr>
          <w:t>подпункте "г" пункта 14</w:t>
        </w:r>
      </w:hyperlink>
      <w:r w:rsidRPr="008C473F">
        <w:rPr>
          <w:rFonts w:eastAsiaTheme="minorEastAsia"/>
          <w:sz w:val="28"/>
          <w:szCs w:val="28"/>
        </w:rPr>
        <w:t xml:space="preserve"> настоящего Положения, комиссия принимает одно из следующих решений: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а) признать, что сведения, представленные муниципальным служащим в соответствии с </w:t>
      </w:r>
      <w:hyperlink r:id="rId24">
        <w:r w:rsidRPr="008C473F">
          <w:rPr>
            <w:rFonts w:eastAsiaTheme="minorEastAsia"/>
            <w:sz w:val="28"/>
            <w:szCs w:val="28"/>
          </w:rPr>
          <w:t>частью 1 статьи 3</w:t>
        </w:r>
      </w:hyperlink>
      <w:r w:rsidRPr="008C473F">
        <w:rPr>
          <w:rFonts w:eastAsiaTheme="minorEastAsia"/>
          <w:sz w:val="28"/>
          <w:szCs w:val="28"/>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б) признать, что сведения, представленные муниципальным служащим </w:t>
      </w:r>
      <w:r w:rsidRPr="008C473F">
        <w:rPr>
          <w:rFonts w:eastAsiaTheme="minorEastAsia"/>
          <w:sz w:val="28"/>
          <w:szCs w:val="28"/>
        </w:rPr>
        <w:lastRenderedPageBreak/>
        <w:t xml:space="preserve">в соответствии с </w:t>
      </w:r>
      <w:hyperlink r:id="rId25">
        <w:r w:rsidRPr="008C473F">
          <w:rPr>
            <w:rFonts w:eastAsiaTheme="minorEastAsia"/>
            <w:sz w:val="28"/>
            <w:szCs w:val="28"/>
          </w:rPr>
          <w:t>частью 1 статьи 3</w:t>
        </w:r>
      </w:hyperlink>
      <w:r w:rsidRPr="008C473F">
        <w:rPr>
          <w:rFonts w:eastAsiaTheme="minorEastAsia"/>
          <w:sz w:val="28"/>
          <w:szCs w:val="28"/>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34. По итогам рассмотрения вопроса, указанного в </w:t>
      </w:r>
      <w:hyperlink w:anchor="P118">
        <w:r w:rsidRPr="008C473F">
          <w:rPr>
            <w:rFonts w:eastAsiaTheme="minorEastAsia"/>
            <w:sz w:val="28"/>
            <w:szCs w:val="28"/>
          </w:rPr>
          <w:t>абзаце четвертом подпункта "б" пункта 14</w:t>
        </w:r>
      </w:hyperlink>
      <w:r w:rsidRPr="008C473F">
        <w:rPr>
          <w:rFonts w:eastAsiaTheme="minorEastAsia"/>
          <w:sz w:val="28"/>
          <w:szCs w:val="28"/>
        </w:rPr>
        <w:t xml:space="preserve"> настоящего Положения, комиссия принимает одно из следующих решений: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а) признать, что обстоятельства, препятствующие выполнению требований Федерального </w:t>
      </w:r>
      <w:hyperlink r:id="rId26">
        <w:r w:rsidRPr="008C473F">
          <w:rPr>
            <w:rFonts w:eastAsiaTheme="minorEastAsia"/>
            <w:sz w:val="28"/>
            <w:szCs w:val="28"/>
          </w:rPr>
          <w:t>закона</w:t>
        </w:r>
      </w:hyperlink>
      <w:r w:rsidRPr="008C473F">
        <w:rPr>
          <w:rFonts w:eastAsiaTheme="minorEastAsia"/>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б) признать, что обстоятельства, препятствующие выполнению требований Федерального </w:t>
      </w:r>
      <w:hyperlink r:id="rId27">
        <w:r w:rsidRPr="008C473F">
          <w:rPr>
            <w:rFonts w:eastAsiaTheme="minorEastAsia"/>
            <w:sz w:val="28"/>
            <w:szCs w:val="28"/>
          </w:rPr>
          <w:t>закона</w:t>
        </w:r>
      </w:hyperlink>
      <w:r w:rsidRPr="008C473F">
        <w:rPr>
          <w:rFonts w:eastAsiaTheme="minorEastAsia"/>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применить к муниципальному служащему конкретную меру ответственности.</w:t>
      </w:r>
    </w:p>
    <w:p w:rsidR="008C473F" w:rsidRPr="008C473F" w:rsidRDefault="008C473F" w:rsidP="008C473F">
      <w:pPr>
        <w:widowControl w:val="0"/>
        <w:autoSpaceDE w:val="0"/>
        <w:autoSpaceDN w:val="0"/>
        <w:ind w:firstLine="709"/>
        <w:jc w:val="both"/>
        <w:rPr>
          <w:rFonts w:eastAsiaTheme="minorEastAsia"/>
          <w:sz w:val="28"/>
          <w:szCs w:val="28"/>
        </w:rPr>
      </w:pPr>
      <w:bookmarkStart w:id="29" w:name="P182"/>
      <w:bookmarkEnd w:id="29"/>
      <w:r w:rsidRPr="008C473F">
        <w:rPr>
          <w:rFonts w:eastAsiaTheme="minorEastAsia"/>
          <w:sz w:val="28"/>
          <w:szCs w:val="28"/>
        </w:rPr>
        <w:t xml:space="preserve">35. По итогам рассмотрения вопроса, указанного в </w:t>
      </w:r>
      <w:hyperlink w:anchor="P120">
        <w:r w:rsidRPr="008C473F">
          <w:rPr>
            <w:rFonts w:eastAsiaTheme="minorEastAsia"/>
            <w:sz w:val="28"/>
            <w:szCs w:val="28"/>
          </w:rPr>
          <w:t>абзаце пятом подпункта "б" пункта 14</w:t>
        </w:r>
      </w:hyperlink>
      <w:r w:rsidRPr="008C473F">
        <w:rPr>
          <w:rFonts w:eastAsiaTheme="minorEastAsia"/>
          <w:sz w:val="28"/>
          <w:szCs w:val="28"/>
        </w:rPr>
        <w:t xml:space="preserve"> настоящего Положения, комиссия принимает одно из следующих решений: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а) признать, что при исполнении муниципальным служащим, руководителем муниципального учреждения Сеченовского муниципального округа Нижегородской области должностных обязанностей конфликт интересов отсутствует;</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б) признать, что при исполнении муниципальным служащим, руководителем муниципального учреждения Сеченовского муниципального округа Нижегородской области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руководителю муниципального учреждения Сеченовского муниципального округа Нижегородской области и (или) руководителю принять меры по урегулированию конфликта интересов или по недопущению его возникновения;</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в) признать, что муниципальный служащий, руководитель муниципального учреждения Сеченовского муниципального округа </w:t>
      </w:r>
      <w:r w:rsidRPr="008C473F">
        <w:rPr>
          <w:rFonts w:eastAsiaTheme="minorEastAsia"/>
          <w:sz w:val="28"/>
          <w:szCs w:val="28"/>
        </w:rPr>
        <w:lastRenderedPageBreak/>
        <w:t>Нижегородской области не соблюдал требования об урегулировании конфликта интересов. В этом случае комиссия рекомендует руководителю применить к муниципальному служащему, руководителю муниципального учреждения Сеченовского муниципального округа Нижегородской области конкретную меру ответственности.</w:t>
      </w:r>
    </w:p>
    <w:p w:rsidR="008C473F" w:rsidRPr="008C473F" w:rsidRDefault="008C473F" w:rsidP="008C473F">
      <w:pPr>
        <w:autoSpaceDE w:val="0"/>
        <w:autoSpaceDN w:val="0"/>
        <w:adjustRightInd w:val="0"/>
        <w:ind w:firstLine="709"/>
        <w:jc w:val="both"/>
        <w:rPr>
          <w:sz w:val="28"/>
          <w:szCs w:val="28"/>
        </w:rPr>
      </w:pPr>
      <w:r w:rsidRPr="008C473F">
        <w:rPr>
          <w:sz w:val="28"/>
          <w:szCs w:val="28"/>
        </w:rPr>
        <w:t>36. По итогам рассмотрения вопроса, указанного в подпункте "е" пункта 14 настоящего Положения, комиссия принимает одно из следующих решений:</w:t>
      </w:r>
    </w:p>
    <w:p w:rsidR="008C473F" w:rsidRPr="008C473F" w:rsidRDefault="008C473F" w:rsidP="008C473F">
      <w:pPr>
        <w:autoSpaceDE w:val="0"/>
        <w:autoSpaceDN w:val="0"/>
        <w:adjustRightInd w:val="0"/>
        <w:ind w:firstLine="709"/>
        <w:jc w:val="both"/>
        <w:rPr>
          <w:sz w:val="28"/>
          <w:szCs w:val="28"/>
        </w:rPr>
      </w:pPr>
      <w:r w:rsidRPr="008C473F">
        <w:rPr>
          <w:sz w:val="28"/>
          <w:szCs w:val="28"/>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37. По итогам рассмотрения вопросов, указанных в подпунктах "а", "б", "г", "д" и "е" пункта 14 настоящего Положения, и при наличии к тому оснований комиссия может принять иное решение, чем это предусмотрено пунктами 29 – 36 и 38 настоящего Положения. Основания и мотивы принятия такого решения должны быть отражены в протоколе заседания комиссии.</w:t>
      </w:r>
    </w:p>
    <w:p w:rsidR="008C473F" w:rsidRPr="008C473F" w:rsidRDefault="008C473F" w:rsidP="008C473F">
      <w:pPr>
        <w:widowControl w:val="0"/>
        <w:autoSpaceDE w:val="0"/>
        <w:autoSpaceDN w:val="0"/>
        <w:ind w:firstLine="709"/>
        <w:jc w:val="both"/>
        <w:rPr>
          <w:rFonts w:eastAsiaTheme="minorEastAsia"/>
          <w:sz w:val="28"/>
          <w:szCs w:val="28"/>
        </w:rPr>
      </w:pPr>
      <w:bookmarkStart w:id="30" w:name="P189"/>
      <w:bookmarkEnd w:id="30"/>
      <w:r w:rsidRPr="008C473F">
        <w:rPr>
          <w:rFonts w:eastAsiaTheme="minorEastAsia"/>
          <w:sz w:val="28"/>
          <w:szCs w:val="28"/>
        </w:rPr>
        <w:t xml:space="preserve">38. По итогам рассмотрения вопроса, указанного в </w:t>
      </w:r>
      <w:hyperlink w:anchor="P125">
        <w:r w:rsidRPr="008C473F">
          <w:rPr>
            <w:rFonts w:eastAsiaTheme="minorEastAsia"/>
            <w:sz w:val="28"/>
            <w:szCs w:val="28"/>
          </w:rPr>
          <w:t>подпункте "д" пункта 14</w:t>
        </w:r>
      </w:hyperlink>
      <w:r w:rsidRPr="008C473F">
        <w:rPr>
          <w:rFonts w:eastAsiaTheme="minorEastAsia"/>
          <w:sz w:val="28"/>
          <w:szCs w:val="28"/>
        </w:rPr>
        <w:t xml:space="preserve">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8">
        <w:r w:rsidRPr="008C473F">
          <w:rPr>
            <w:rFonts w:eastAsiaTheme="minorEastAsia"/>
            <w:sz w:val="28"/>
            <w:szCs w:val="28"/>
          </w:rPr>
          <w:t>статьи 12</w:t>
        </w:r>
      </w:hyperlink>
      <w:r w:rsidRPr="008C473F">
        <w:rPr>
          <w:rFonts w:eastAsiaTheme="minorEastAsia"/>
          <w:sz w:val="28"/>
          <w:szCs w:val="28"/>
        </w:rPr>
        <w:t xml:space="preserve"> Федерального закона от 25 декабря 2008 г. № 273-ФЗ "О противодействии коррупции". В этом случае комиссия рекомендует руководителю проинформировать об указанных обстоятельствах органы прокуратуры и уведомившую организацию.</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39. По итогам рассмотрения вопроса, предусмотренного </w:t>
      </w:r>
      <w:hyperlink w:anchor="P122">
        <w:r w:rsidRPr="008C473F">
          <w:rPr>
            <w:rFonts w:eastAsiaTheme="minorEastAsia"/>
            <w:sz w:val="28"/>
            <w:szCs w:val="28"/>
          </w:rPr>
          <w:t>подпунктом "в" пункта 14</w:t>
        </w:r>
      </w:hyperlink>
      <w:r w:rsidRPr="008C473F">
        <w:rPr>
          <w:rFonts w:eastAsiaTheme="minorEastAsia"/>
          <w:sz w:val="28"/>
          <w:szCs w:val="28"/>
        </w:rPr>
        <w:t xml:space="preserve"> настоящего Положения, комиссия принимает соответствующее решение.</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40. Для исполнения решений комиссии могут быть подготовлены проекты нормативных правовых актов Администрации, решений или поручений руководителя, которые в установленном порядке представляются </w:t>
      </w:r>
      <w:r w:rsidRPr="008C473F">
        <w:rPr>
          <w:rFonts w:eastAsiaTheme="minorEastAsia"/>
          <w:sz w:val="28"/>
          <w:szCs w:val="28"/>
        </w:rPr>
        <w:lastRenderedPageBreak/>
        <w:t>на рассмотрение главе местного самоуправления Сеченовского муниципального округа либо руководителю структурного подразделения Администрации Сеченовского муниципального округа, с правом юридического лица.</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41. Решения комиссии по вопросам, указанным в </w:t>
      </w:r>
      <w:hyperlink w:anchor="P111">
        <w:r w:rsidRPr="008C473F">
          <w:rPr>
            <w:rFonts w:eastAsiaTheme="minorEastAsia"/>
            <w:sz w:val="28"/>
            <w:szCs w:val="28"/>
          </w:rPr>
          <w:t>пункте 14</w:t>
        </w:r>
      </w:hyperlink>
      <w:r w:rsidRPr="008C473F">
        <w:rPr>
          <w:rFonts w:eastAsiaTheme="minorEastAsia"/>
          <w:sz w:val="28"/>
          <w:szCs w:val="28"/>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42.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116">
        <w:r w:rsidRPr="008C473F">
          <w:rPr>
            <w:rFonts w:eastAsiaTheme="minorEastAsia"/>
            <w:sz w:val="28"/>
            <w:szCs w:val="28"/>
          </w:rPr>
          <w:t>абзаце втором подпункта "б" пункта 14</w:t>
        </w:r>
      </w:hyperlink>
      <w:r w:rsidRPr="008C473F">
        <w:rPr>
          <w:rFonts w:eastAsiaTheme="minorEastAsia"/>
          <w:sz w:val="28"/>
          <w:szCs w:val="28"/>
        </w:rPr>
        <w:t xml:space="preserve"> настоящего Положения, для главы местного самоуправления Сеченовского муниципального округа либо руководителя структурного подразделения Администрации Сеченовского муниципального округа, с правом юридического лица, носят рекомендательный характер. Решение, принимаемое по итогам рассмотрения вопроса, указанного в </w:t>
      </w:r>
      <w:hyperlink w:anchor="P116">
        <w:r w:rsidRPr="008C473F">
          <w:rPr>
            <w:rFonts w:eastAsiaTheme="minorEastAsia"/>
            <w:sz w:val="28"/>
            <w:szCs w:val="28"/>
          </w:rPr>
          <w:t>абзаце втором подпункта "б" пункта 14</w:t>
        </w:r>
      </w:hyperlink>
      <w:r w:rsidRPr="008C473F">
        <w:rPr>
          <w:rFonts w:eastAsiaTheme="minorEastAsia"/>
          <w:sz w:val="28"/>
          <w:szCs w:val="28"/>
        </w:rPr>
        <w:t xml:space="preserve"> настоящего Положения, носит обязательный характер.</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43. В протоколе заседания комиссии указываются:</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а) дата заседания комиссии, фамилии, имена, отчества членов комиссии и других лиц, присутствующих на заседании;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б) формулировка каждого из рассматриваемых на заседании комиссии вопросов с указанием фамилии, имени, отчества, должности муниципального служащего, руководителя муниципального учреждения Сеченовского муниципального округа Нижегородской области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в) предъявляемые к муниципальному служащему, руководителю муниципального учреждения Сеченовского муниципального округа Нижегородской области претензии, материалы, на которых они основываются;</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г) содержание пояснений муниципального служащего, руководителя муниципального учреждения Сеченовского муниципального округа Нижегородской области и других лиц по существу предъявляемых претензий;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д) фамилии, имена, отчества выступивших на заседании лиц и краткое изложение их выступлений;</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е) источник информации, содержащей основания для проведения заседания комиссии, дата поступления информации в муниципальный орган;</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ж) другие сведения;</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з) результаты голосования;</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и) решение и обоснование его принятия.</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44. Член комиссии, несогласный с ее решением, вправе в письменной </w:t>
      </w:r>
      <w:r w:rsidRPr="008C473F">
        <w:rPr>
          <w:rFonts w:eastAsiaTheme="minorEastAsia"/>
          <w:sz w:val="28"/>
          <w:szCs w:val="28"/>
        </w:rPr>
        <w:lastRenderedPageBreak/>
        <w:t>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руководитель муниципального учреждения Сеченовского муниципального округа Нижегородской области.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45. Копии протокола заседания комиссии в 7-дневный срок со дня заседания направляются руководителю, полностью или в виде выписок из него - муниципальному служащему, руководителю муниципального учреждения Сеченовского муниципального округа Нижегородской области, а также по решению комиссии - иным заинтересованным лицам.</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46. Глава местного самоуправления Сеченовского муниципального округа либо руководитель структурного подразделения Администрации Сеченовского муниципального округа, с правом юридического лица (далее – руководитель),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руководителю муниципального учреждения Сеченовского муниципального округа Нижегородской области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в письменной форме уведомляет комиссию в месячный срок со дня поступления к нему протокола заседания комиссии. Решение руководителя оглашается на ближайшем заседании комиссии и принимается к сведению без обсуждения.</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47. В случае установления комиссией признаков дисциплинарного проступка в действиях (бездействии) муниципального служащего, руководителя муниципального учреждения Сеченовского муниципального округа Нижегородской области информация об этом представляется руководителю для решения вопроса о применении к муниципальному служащему, руководителю муниципального учреждения Сеченовского муниципального округа Нижегородской области мер ответственности, предусмотренных нормативными правовыми актами Российской Федерации.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48. В случае установления комиссией факта совершения муниципальным служащим, руководителем муниципального учреждения Сеченовского муниципального округа Нижегородской области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 немедленно.</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49. Копия протокола заседания комиссии или выписка из него приобщается к личному делу муниципального служащего, руководителя муниципального учреждения Сеченовского муниципального округа Нижегородской области в отношении которого рассмотрен вопрос о соблюдении требований к служебному поведению и (или) требований об </w:t>
      </w:r>
      <w:r w:rsidRPr="008C473F">
        <w:rPr>
          <w:rFonts w:eastAsiaTheme="minorEastAsia"/>
          <w:sz w:val="28"/>
          <w:szCs w:val="28"/>
        </w:rPr>
        <w:lastRenderedPageBreak/>
        <w:t>урегулировании конфликта интересов.</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50. 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w:t>
      </w:r>
      <w:hyperlink w:anchor="P116">
        <w:r w:rsidRPr="008C473F">
          <w:rPr>
            <w:rFonts w:eastAsiaTheme="minorEastAsia"/>
            <w:sz w:val="28"/>
            <w:szCs w:val="28"/>
          </w:rPr>
          <w:t>абзаце втором подпункта "б" пункта 14</w:t>
        </w:r>
      </w:hyperlink>
      <w:r w:rsidRPr="008C473F">
        <w:rPr>
          <w:rFonts w:eastAsiaTheme="minorEastAsia"/>
          <w:sz w:val="28"/>
          <w:szCs w:val="28"/>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8C473F" w:rsidRPr="008C473F" w:rsidRDefault="008C473F" w:rsidP="008C473F">
      <w:pPr>
        <w:widowControl w:val="0"/>
        <w:autoSpaceDE w:val="0"/>
        <w:autoSpaceDN w:val="0"/>
        <w:ind w:firstLine="709"/>
        <w:jc w:val="both"/>
        <w:rPr>
          <w:rFonts w:eastAsiaTheme="minorEastAsia"/>
          <w:sz w:val="28"/>
          <w:szCs w:val="28"/>
        </w:rPr>
      </w:pPr>
      <w:r w:rsidRPr="008C473F">
        <w:rPr>
          <w:rFonts w:eastAsiaTheme="minorEastAsia"/>
          <w:sz w:val="28"/>
          <w:szCs w:val="28"/>
        </w:rPr>
        <w:t xml:space="preserve">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главным специалистом. </w:t>
      </w:r>
    </w:p>
    <w:p w:rsidR="008C473F" w:rsidRPr="008C473F" w:rsidRDefault="008C473F" w:rsidP="008C473F">
      <w:pPr>
        <w:widowControl w:val="0"/>
        <w:autoSpaceDE w:val="0"/>
        <w:autoSpaceDN w:val="0"/>
        <w:spacing w:before="200"/>
        <w:ind w:firstLine="540"/>
        <w:jc w:val="both"/>
        <w:rPr>
          <w:rFonts w:eastAsiaTheme="minorEastAsia"/>
          <w:sz w:val="28"/>
          <w:szCs w:val="28"/>
        </w:rPr>
      </w:pPr>
    </w:p>
    <w:p w:rsidR="008C473F" w:rsidRPr="008C473F" w:rsidRDefault="008C473F" w:rsidP="008C473F">
      <w:pPr>
        <w:widowControl w:val="0"/>
        <w:autoSpaceDE w:val="0"/>
        <w:autoSpaceDN w:val="0"/>
        <w:spacing w:before="200"/>
        <w:ind w:firstLine="540"/>
        <w:jc w:val="both"/>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jc w:val="center"/>
        <w:outlineLvl w:val="0"/>
        <w:rPr>
          <w:rFonts w:eastAsiaTheme="minorEastAsia"/>
          <w:sz w:val="28"/>
          <w:szCs w:val="28"/>
        </w:rPr>
      </w:pPr>
    </w:p>
    <w:p w:rsidR="008C473F" w:rsidRPr="008C473F" w:rsidRDefault="008C473F" w:rsidP="008C473F">
      <w:pPr>
        <w:widowControl w:val="0"/>
        <w:autoSpaceDE w:val="0"/>
        <w:autoSpaceDN w:val="0"/>
        <w:outlineLvl w:val="0"/>
        <w:rPr>
          <w:rFonts w:eastAsiaTheme="minorEastAsia"/>
          <w:sz w:val="28"/>
          <w:szCs w:val="28"/>
        </w:rPr>
      </w:pPr>
    </w:p>
    <w:p w:rsidR="008C473F" w:rsidRPr="008C473F" w:rsidRDefault="008C473F" w:rsidP="008C473F">
      <w:pPr>
        <w:widowControl w:val="0"/>
        <w:autoSpaceDE w:val="0"/>
        <w:autoSpaceDN w:val="0"/>
        <w:jc w:val="right"/>
        <w:outlineLvl w:val="0"/>
        <w:rPr>
          <w:rFonts w:eastAsiaTheme="minorEastAsia"/>
          <w:b/>
          <w:sz w:val="28"/>
          <w:szCs w:val="28"/>
        </w:rPr>
      </w:pPr>
      <w:r w:rsidRPr="008C473F">
        <w:rPr>
          <w:rFonts w:eastAsiaTheme="minorEastAsia"/>
          <w:b/>
          <w:sz w:val="28"/>
          <w:szCs w:val="28"/>
        </w:rPr>
        <w:t>УТВЕРЖДЕН</w:t>
      </w:r>
    </w:p>
    <w:p w:rsidR="008C473F" w:rsidRPr="008C473F" w:rsidRDefault="008C473F" w:rsidP="008C473F">
      <w:pPr>
        <w:widowControl w:val="0"/>
        <w:autoSpaceDE w:val="0"/>
        <w:autoSpaceDN w:val="0"/>
        <w:jc w:val="right"/>
        <w:rPr>
          <w:rFonts w:eastAsiaTheme="minorEastAsia"/>
          <w:sz w:val="28"/>
          <w:szCs w:val="28"/>
        </w:rPr>
      </w:pPr>
      <w:r w:rsidRPr="008C473F">
        <w:rPr>
          <w:rFonts w:eastAsiaTheme="minorEastAsia"/>
          <w:sz w:val="28"/>
          <w:szCs w:val="28"/>
        </w:rPr>
        <w:t>Постановлением Администрации</w:t>
      </w:r>
    </w:p>
    <w:p w:rsidR="008C473F" w:rsidRPr="008C473F" w:rsidRDefault="008C473F" w:rsidP="008C473F">
      <w:pPr>
        <w:widowControl w:val="0"/>
        <w:autoSpaceDE w:val="0"/>
        <w:autoSpaceDN w:val="0"/>
        <w:jc w:val="right"/>
        <w:rPr>
          <w:rFonts w:eastAsiaTheme="minorEastAsia"/>
          <w:sz w:val="28"/>
          <w:szCs w:val="28"/>
        </w:rPr>
      </w:pPr>
      <w:r w:rsidRPr="008C473F">
        <w:rPr>
          <w:rFonts w:eastAsiaTheme="minorEastAsia"/>
          <w:sz w:val="28"/>
          <w:szCs w:val="28"/>
        </w:rPr>
        <w:t>Сеченовского муниципального округа</w:t>
      </w:r>
    </w:p>
    <w:p w:rsidR="008C473F" w:rsidRPr="008C473F" w:rsidRDefault="008C473F" w:rsidP="008C473F">
      <w:pPr>
        <w:widowControl w:val="0"/>
        <w:autoSpaceDE w:val="0"/>
        <w:autoSpaceDN w:val="0"/>
        <w:jc w:val="right"/>
        <w:rPr>
          <w:rFonts w:eastAsiaTheme="minorEastAsia"/>
          <w:sz w:val="28"/>
          <w:szCs w:val="28"/>
        </w:rPr>
      </w:pPr>
      <w:r w:rsidRPr="008C473F">
        <w:rPr>
          <w:rFonts w:eastAsiaTheme="minorEastAsia"/>
          <w:sz w:val="28"/>
          <w:szCs w:val="28"/>
        </w:rPr>
        <w:t xml:space="preserve">от </w:t>
      </w:r>
      <w:r>
        <w:rPr>
          <w:rFonts w:eastAsiaTheme="minorEastAsia"/>
          <w:sz w:val="28"/>
          <w:szCs w:val="28"/>
        </w:rPr>
        <w:t>10.06.2026г. № 365</w:t>
      </w:r>
    </w:p>
    <w:p w:rsidR="008C473F" w:rsidRPr="008C473F" w:rsidRDefault="008C473F" w:rsidP="008C473F">
      <w:pPr>
        <w:widowControl w:val="0"/>
        <w:autoSpaceDE w:val="0"/>
        <w:autoSpaceDN w:val="0"/>
        <w:jc w:val="center"/>
        <w:outlineLvl w:val="0"/>
        <w:rPr>
          <w:rFonts w:eastAsiaTheme="minorEastAsia"/>
          <w:b/>
          <w:sz w:val="28"/>
          <w:szCs w:val="28"/>
        </w:rPr>
      </w:pPr>
      <w:r w:rsidRPr="008C473F">
        <w:rPr>
          <w:rFonts w:eastAsiaTheme="minorEastAsia"/>
          <w:b/>
          <w:sz w:val="28"/>
          <w:szCs w:val="28"/>
        </w:rPr>
        <w:t>СОСТАВ</w:t>
      </w:r>
    </w:p>
    <w:p w:rsidR="008C473F" w:rsidRPr="008C473F" w:rsidRDefault="008C473F" w:rsidP="008C473F">
      <w:pPr>
        <w:widowControl w:val="0"/>
        <w:autoSpaceDE w:val="0"/>
        <w:autoSpaceDN w:val="0"/>
        <w:jc w:val="center"/>
        <w:outlineLvl w:val="0"/>
        <w:rPr>
          <w:rFonts w:eastAsiaTheme="minorEastAsia"/>
          <w:b/>
          <w:sz w:val="28"/>
          <w:szCs w:val="28"/>
        </w:rPr>
      </w:pPr>
      <w:r w:rsidRPr="008C473F">
        <w:rPr>
          <w:rFonts w:eastAsiaTheme="minorEastAsia"/>
          <w:b/>
          <w:sz w:val="28"/>
          <w:szCs w:val="28"/>
        </w:rPr>
        <w:t>комиссии по соблюдению требований к служебному поведению муниципальных служащих, лиц, замещающих должности руководителей муниципальных учреждений Сеченовского муниципального округа Нижегородской области, и урегулированию конфликта интересов при Администрации Сеченовского муниципального округа Нижегородской области</w:t>
      </w:r>
    </w:p>
    <w:p w:rsidR="008C473F" w:rsidRPr="008C473F" w:rsidRDefault="008C473F" w:rsidP="008C473F">
      <w:pPr>
        <w:widowControl w:val="0"/>
        <w:autoSpaceDE w:val="0"/>
        <w:autoSpaceDN w:val="0"/>
        <w:jc w:val="center"/>
        <w:outlineLvl w:val="0"/>
        <w:rPr>
          <w:rFonts w:eastAsiaTheme="minorEastAsia"/>
          <w:b/>
          <w:sz w:val="28"/>
          <w:szCs w:val="28"/>
        </w:rPr>
      </w:pPr>
    </w:p>
    <w:tbl>
      <w:tblPr>
        <w:tblStyle w:val="3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786"/>
      </w:tblGrid>
      <w:tr w:rsidR="008C473F" w:rsidRPr="008C473F" w:rsidTr="00882F50">
        <w:tc>
          <w:tcPr>
            <w:tcW w:w="4428" w:type="dxa"/>
            <w:hideMark/>
          </w:tcPr>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r w:rsidRPr="008C473F">
              <w:rPr>
                <w:rFonts w:eastAsiaTheme="minorEastAsia"/>
                <w:sz w:val="22"/>
                <w:szCs w:val="22"/>
              </w:rPr>
              <w:t>Председатель комиссии:</w:t>
            </w:r>
          </w:p>
        </w:tc>
        <w:tc>
          <w:tcPr>
            <w:tcW w:w="4786" w:type="dxa"/>
          </w:tcPr>
          <w:p w:rsidR="008C473F" w:rsidRPr="008C473F" w:rsidRDefault="008C473F" w:rsidP="008C473F">
            <w:pPr>
              <w:jc w:val="both"/>
              <w:rPr>
                <w:rFonts w:eastAsiaTheme="minorEastAsia"/>
                <w:sz w:val="22"/>
                <w:szCs w:val="22"/>
              </w:rPr>
            </w:pPr>
          </w:p>
        </w:tc>
      </w:tr>
      <w:tr w:rsidR="008C473F" w:rsidRPr="008C473F" w:rsidTr="00882F50">
        <w:tc>
          <w:tcPr>
            <w:tcW w:w="4428" w:type="dxa"/>
            <w:hideMark/>
          </w:tcPr>
          <w:p w:rsidR="008C473F" w:rsidRPr="008C473F" w:rsidRDefault="008C473F" w:rsidP="008C473F">
            <w:pPr>
              <w:jc w:val="both"/>
              <w:rPr>
                <w:rFonts w:eastAsiaTheme="minorEastAsia"/>
                <w:sz w:val="22"/>
                <w:szCs w:val="22"/>
              </w:rPr>
            </w:pPr>
            <w:r w:rsidRPr="008C473F">
              <w:rPr>
                <w:rFonts w:eastAsiaTheme="minorEastAsia"/>
                <w:sz w:val="22"/>
                <w:szCs w:val="22"/>
              </w:rPr>
              <w:t xml:space="preserve">Макарова Ирина Александровна </w:t>
            </w:r>
          </w:p>
        </w:tc>
        <w:tc>
          <w:tcPr>
            <w:tcW w:w="4786" w:type="dxa"/>
            <w:hideMark/>
          </w:tcPr>
          <w:p w:rsidR="008C473F" w:rsidRPr="008C473F" w:rsidRDefault="008C473F" w:rsidP="008C473F">
            <w:pPr>
              <w:jc w:val="both"/>
              <w:rPr>
                <w:rFonts w:eastAsiaTheme="minorEastAsia"/>
                <w:sz w:val="22"/>
                <w:szCs w:val="22"/>
              </w:rPr>
            </w:pPr>
            <w:r w:rsidRPr="008C473F">
              <w:rPr>
                <w:rFonts w:eastAsiaTheme="minorEastAsia"/>
                <w:sz w:val="22"/>
                <w:szCs w:val="22"/>
              </w:rPr>
              <w:t>- заместитель главы Администрации - начальник финансового управления Администрации Сеченовского муниципального округа;</w:t>
            </w:r>
          </w:p>
        </w:tc>
      </w:tr>
      <w:tr w:rsidR="008C473F" w:rsidRPr="008C473F" w:rsidTr="00882F50">
        <w:tc>
          <w:tcPr>
            <w:tcW w:w="4428" w:type="dxa"/>
            <w:hideMark/>
          </w:tcPr>
          <w:p w:rsidR="008C473F" w:rsidRPr="008C473F" w:rsidRDefault="008C473F" w:rsidP="008C473F">
            <w:pPr>
              <w:jc w:val="both"/>
              <w:rPr>
                <w:rFonts w:eastAsiaTheme="minorEastAsia"/>
                <w:sz w:val="22"/>
                <w:szCs w:val="22"/>
              </w:rPr>
            </w:pPr>
            <w:r w:rsidRPr="008C473F">
              <w:rPr>
                <w:rFonts w:eastAsiaTheme="minorEastAsia"/>
                <w:sz w:val="22"/>
                <w:szCs w:val="22"/>
              </w:rPr>
              <w:t>Заместитель председателя комиссии:</w:t>
            </w:r>
          </w:p>
        </w:tc>
        <w:tc>
          <w:tcPr>
            <w:tcW w:w="4786" w:type="dxa"/>
          </w:tcPr>
          <w:p w:rsidR="008C473F" w:rsidRPr="008C473F" w:rsidRDefault="008C473F" w:rsidP="008C473F">
            <w:pPr>
              <w:jc w:val="both"/>
              <w:rPr>
                <w:rFonts w:eastAsiaTheme="minorEastAsia"/>
                <w:sz w:val="22"/>
                <w:szCs w:val="22"/>
              </w:rPr>
            </w:pPr>
          </w:p>
        </w:tc>
      </w:tr>
      <w:tr w:rsidR="008C473F" w:rsidRPr="008C473F" w:rsidTr="00882F50">
        <w:tc>
          <w:tcPr>
            <w:tcW w:w="4428" w:type="dxa"/>
            <w:hideMark/>
          </w:tcPr>
          <w:p w:rsidR="008C473F" w:rsidRPr="008C473F" w:rsidRDefault="008C473F" w:rsidP="008C473F">
            <w:pPr>
              <w:jc w:val="both"/>
              <w:rPr>
                <w:rFonts w:eastAsiaTheme="minorEastAsia"/>
                <w:sz w:val="22"/>
                <w:szCs w:val="22"/>
              </w:rPr>
            </w:pPr>
            <w:r w:rsidRPr="008C473F">
              <w:rPr>
                <w:rFonts w:eastAsiaTheme="minorEastAsia"/>
                <w:sz w:val="22"/>
                <w:szCs w:val="22"/>
              </w:rPr>
              <w:t xml:space="preserve">Кутырева Людмила Павловна </w:t>
            </w:r>
          </w:p>
        </w:tc>
        <w:tc>
          <w:tcPr>
            <w:tcW w:w="4786" w:type="dxa"/>
            <w:hideMark/>
          </w:tcPr>
          <w:p w:rsidR="008C473F" w:rsidRPr="008C473F" w:rsidRDefault="008C473F" w:rsidP="008C473F">
            <w:pPr>
              <w:jc w:val="both"/>
              <w:rPr>
                <w:rFonts w:eastAsiaTheme="minorEastAsia"/>
                <w:sz w:val="22"/>
                <w:szCs w:val="22"/>
              </w:rPr>
            </w:pPr>
            <w:r w:rsidRPr="008C473F">
              <w:rPr>
                <w:rFonts w:eastAsiaTheme="minorEastAsia"/>
                <w:sz w:val="22"/>
                <w:szCs w:val="22"/>
              </w:rPr>
              <w:t>- начальник отдела организационно-правовой и кадровой работы;</w:t>
            </w:r>
          </w:p>
        </w:tc>
      </w:tr>
      <w:tr w:rsidR="008C473F" w:rsidRPr="008C473F" w:rsidTr="00882F50">
        <w:tc>
          <w:tcPr>
            <w:tcW w:w="4428" w:type="dxa"/>
            <w:hideMark/>
          </w:tcPr>
          <w:p w:rsidR="008C473F" w:rsidRPr="008C473F" w:rsidRDefault="008C473F" w:rsidP="008C473F">
            <w:pPr>
              <w:jc w:val="both"/>
              <w:rPr>
                <w:rFonts w:eastAsiaTheme="minorEastAsia"/>
                <w:sz w:val="22"/>
                <w:szCs w:val="22"/>
              </w:rPr>
            </w:pPr>
            <w:r w:rsidRPr="008C473F">
              <w:rPr>
                <w:rFonts w:eastAsiaTheme="minorEastAsia"/>
                <w:sz w:val="22"/>
                <w:szCs w:val="22"/>
              </w:rPr>
              <w:t>Секретарь комиссии:</w:t>
            </w:r>
          </w:p>
        </w:tc>
        <w:tc>
          <w:tcPr>
            <w:tcW w:w="4786" w:type="dxa"/>
          </w:tcPr>
          <w:p w:rsidR="008C473F" w:rsidRPr="008C473F" w:rsidRDefault="008C473F" w:rsidP="008C473F">
            <w:pPr>
              <w:jc w:val="both"/>
              <w:rPr>
                <w:rFonts w:eastAsiaTheme="minorEastAsia"/>
                <w:sz w:val="22"/>
                <w:szCs w:val="22"/>
              </w:rPr>
            </w:pPr>
          </w:p>
        </w:tc>
      </w:tr>
      <w:tr w:rsidR="008C473F" w:rsidRPr="008C473F" w:rsidTr="00882F50">
        <w:tc>
          <w:tcPr>
            <w:tcW w:w="4428" w:type="dxa"/>
            <w:hideMark/>
          </w:tcPr>
          <w:p w:rsidR="008C473F" w:rsidRPr="008C473F" w:rsidRDefault="008C473F" w:rsidP="008C473F">
            <w:pPr>
              <w:jc w:val="both"/>
              <w:rPr>
                <w:rFonts w:eastAsiaTheme="minorEastAsia"/>
                <w:sz w:val="22"/>
                <w:szCs w:val="22"/>
              </w:rPr>
            </w:pPr>
            <w:r w:rsidRPr="008C473F">
              <w:rPr>
                <w:rFonts w:eastAsiaTheme="minorEastAsia"/>
                <w:sz w:val="22"/>
                <w:szCs w:val="22"/>
              </w:rPr>
              <w:t>Зайцева Анна Валерьевна</w:t>
            </w:r>
          </w:p>
        </w:tc>
        <w:tc>
          <w:tcPr>
            <w:tcW w:w="4786" w:type="dxa"/>
            <w:hideMark/>
          </w:tcPr>
          <w:p w:rsidR="008C473F" w:rsidRPr="008C473F" w:rsidRDefault="008C473F" w:rsidP="008C473F">
            <w:pPr>
              <w:jc w:val="both"/>
              <w:rPr>
                <w:rFonts w:eastAsiaTheme="minorEastAsia"/>
                <w:sz w:val="22"/>
                <w:szCs w:val="22"/>
              </w:rPr>
            </w:pPr>
            <w:r w:rsidRPr="008C473F">
              <w:rPr>
                <w:rFonts w:eastAsiaTheme="minorEastAsia"/>
                <w:sz w:val="22"/>
                <w:szCs w:val="22"/>
              </w:rPr>
              <w:t>- консультант отдела организационно-правовой и кадровой работы Администрации Сеченовского муниципального округа;</w:t>
            </w:r>
          </w:p>
        </w:tc>
      </w:tr>
      <w:tr w:rsidR="008C473F" w:rsidRPr="008C473F" w:rsidTr="00882F50">
        <w:tc>
          <w:tcPr>
            <w:tcW w:w="4428" w:type="dxa"/>
            <w:hideMark/>
          </w:tcPr>
          <w:p w:rsidR="008C473F" w:rsidRPr="008C473F" w:rsidRDefault="008C473F" w:rsidP="008C473F">
            <w:pPr>
              <w:jc w:val="both"/>
              <w:rPr>
                <w:rFonts w:eastAsiaTheme="minorEastAsia"/>
                <w:sz w:val="22"/>
                <w:szCs w:val="22"/>
              </w:rPr>
            </w:pPr>
            <w:r w:rsidRPr="008C473F">
              <w:rPr>
                <w:rFonts w:eastAsiaTheme="minorEastAsia"/>
                <w:sz w:val="22"/>
                <w:szCs w:val="22"/>
              </w:rPr>
              <w:t>Члены комиссии:</w:t>
            </w:r>
          </w:p>
          <w:p w:rsidR="008C473F" w:rsidRPr="008C473F" w:rsidRDefault="008C473F" w:rsidP="008C473F">
            <w:pPr>
              <w:jc w:val="both"/>
              <w:rPr>
                <w:rFonts w:eastAsiaTheme="minorEastAsia"/>
                <w:sz w:val="22"/>
                <w:szCs w:val="22"/>
              </w:rPr>
            </w:pPr>
          </w:p>
        </w:tc>
        <w:tc>
          <w:tcPr>
            <w:tcW w:w="4786" w:type="dxa"/>
          </w:tcPr>
          <w:p w:rsidR="008C473F" w:rsidRPr="008C473F" w:rsidRDefault="008C473F" w:rsidP="008C473F">
            <w:pPr>
              <w:jc w:val="both"/>
              <w:rPr>
                <w:rFonts w:eastAsiaTheme="minorEastAsia"/>
                <w:sz w:val="22"/>
                <w:szCs w:val="22"/>
              </w:rPr>
            </w:pPr>
          </w:p>
        </w:tc>
      </w:tr>
      <w:tr w:rsidR="008C473F" w:rsidRPr="008C473F" w:rsidTr="00882F50">
        <w:tc>
          <w:tcPr>
            <w:tcW w:w="4428" w:type="dxa"/>
          </w:tcPr>
          <w:p w:rsidR="008C473F" w:rsidRPr="008C473F" w:rsidRDefault="008C473F" w:rsidP="008C473F">
            <w:pPr>
              <w:jc w:val="both"/>
              <w:rPr>
                <w:rFonts w:eastAsiaTheme="minorEastAsia"/>
                <w:sz w:val="22"/>
                <w:szCs w:val="22"/>
              </w:rPr>
            </w:pPr>
            <w:r w:rsidRPr="008C473F">
              <w:rPr>
                <w:rFonts w:eastAsiaTheme="minorEastAsia"/>
                <w:sz w:val="22"/>
                <w:szCs w:val="22"/>
              </w:rPr>
              <w:t>Булгачев Алексей Александрович</w:t>
            </w:r>
          </w:p>
          <w:p w:rsidR="008C473F" w:rsidRPr="008C473F" w:rsidRDefault="008C473F" w:rsidP="008C473F">
            <w:pPr>
              <w:jc w:val="both"/>
              <w:rPr>
                <w:rFonts w:eastAsiaTheme="minorEastAsia"/>
                <w:sz w:val="22"/>
                <w:szCs w:val="22"/>
              </w:rPr>
            </w:pPr>
          </w:p>
        </w:tc>
        <w:tc>
          <w:tcPr>
            <w:tcW w:w="4786" w:type="dxa"/>
          </w:tcPr>
          <w:p w:rsidR="008C473F" w:rsidRPr="008C473F" w:rsidRDefault="008C473F" w:rsidP="008C473F">
            <w:pPr>
              <w:jc w:val="both"/>
              <w:rPr>
                <w:rFonts w:eastAsiaTheme="minorEastAsia"/>
                <w:sz w:val="22"/>
                <w:szCs w:val="22"/>
              </w:rPr>
            </w:pPr>
            <w:r w:rsidRPr="008C473F">
              <w:rPr>
                <w:rFonts w:eastAsiaTheme="minorEastAsia"/>
                <w:sz w:val="22"/>
                <w:szCs w:val="22"/>
              </w:rPr>
              <w:t>- директор проект центра регионального развития и дополнительного образования Нижегородского института управления – филиала РАНХиГС  (по согласованию);</w:t>
            </w:r>
          </w:p>
        </w:tc>
      </w:tr>
      <w:tr w:rsidR="008C473F" w:rsidRPr="008C473F" w:rsidTr="00882F50">
        <w:tc>
          <w:tcPr>
            <w:tcW w:w="4428" w:type="dxa"/>
            <w:hideMark/>
          </w:tcPr>
          <w:p w:rsidR="008C473F" w:rsidRPr="008C473F" w:rsidRDefault="008C473F" w:rsidP="008C473F">
            <w:pPr>
              <w:jc w:val="both"/>
              <w:rPr>
                <w:rFonts w:eastAsiaTheme="minorEastAsia" w:cs="Arial"/>
                <w:sz w:val="22"/>
                <w:szCs w:val="22"/>
                <w:shd w:val="clear" w:color="auto" w:fill="FFFFFF"/>
              </w:rPr>
            </w:pPr>
          </w:p>
          <w:p w:rsidR="008C473F" w:rsidRPr="008C473F" w:rsidRDefault="008C473F" w:rsidP="008C473F">
            <w:pPr>
              <w:jc w:val="both"/>
              <w:rPr>
                <w:rFonts w:eastAsiaTheme="minorEastAsia"/>
                <w:sz w:val="22"/>
                <w:szCs w:val="22"/>
              </w:rPr>
            </w:pPr>
            <w:r w:rsidRPr="008C473F">
              <w:rPr>
                <w:rFonts w:eastAsiaTheme="minorEastAsia" w:cs="Arial"/>
                <w:sz w:val="22"/>
                <w:szCs w:val="22"/>
                <w:shd w:val="clear" w:color="auto" w:fill="FFFFFF"/>
              </w:rPr>
              <w:t xml:space="preserve">Вареник Алексей Анатольевич </w:t>
            </w:r>
          </w:p>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r w:rsidRPr="008C473F">
              <w:rPr>
                <w:rFonts w:eastAsiaTheme="minorEastAsia"/>
                <w:sz w:val="22"/>
                <w:szCs w:val="22"/>
              </w:rPr>
              <w:t>Аврамцев Владимир Владимирович</w:t>
            </w:r>
          </w:p>
          <w:p w:rsidR="008C473F" w:rsidRPr="008C473F" w:rsidRDefault="008C473F" w:rsidP="008C473F">
            <w:pPr>
              <w:jc w:val="both"/>
              <w:rPr>
                <w:rFonts w:eastAsiaTheme="minorEastAsia"/>
                <w:sz w:val="22"/>
                <w:szCs w:val="22"/>
              </w:rPr>
            </w:pPr>
          </w:p>
        </w:tc>
        <w:tc>
          <w:tcPr>
            <w:tcW w:w="4786" w:type="dxa"/>
            <w:hideMark/>
          </w:tcPr>
          <w:p w:rsidR="008C473F" w:rsidRPr="008C473F" w:rsidRDefault="008C473F" w:rsidP="008C473F">
            <w:pPr>
              <w:suppressAutoHyphens/>
              <w:jc w:val="both"/>
              <w:textAlignment w:val="baseline"/>
              <w:rPr>
                <w:sz w:val="22"/>
                <w:szCs w:val="22"/>
              </w:rPr>
            </w:pPr>
          </w:p>
          <w:p w:rsidR="008C473F" w:rsidRPr="008C473F" w:rsidRDefault="008C473F" w:rsidP="008C473F">
            <w:pPr>
              <w:suppressAutoHyphens/>
              <w:jc w:val="both"/>
              <w:textAlignment w:val="baseline"/>
              <w:rPr>
                <w:rFonts w:eastAsia="Lucida Sans Unicode"/>
                <w:kern w:val="3"/>
                <w:sz w:val="22"/>
                <w:szCs w:val="22"/>
              </w:rPr>
            </w:pPr>
            <w:r w:rsidRPr="008C473F">
              <w:rPr>
                <w:sz w:val="22"/>
                <w:szCs w:val="22"/>
              </w:rPr>
              <w:t xml:space="preserve">- </w:t>
            </w:r>
            <w:r w:rsidRPr="008C473F">
              <w:rPr>
                <w:sz w:val="22"/>
                <w:szCs w:val="22"/>
                <w:shd w:val="clear" w:color="auto" w:fill="FFFFFF"/>
              </w:rPr>
              <w:t xml:space="preserve">консультант отдела профилактической работы </w:t>
            </w:r>
            <w:r w:rsidRPr="008C473F">
              <w:rPr>
                <w:sz w:val="22"/>
                <w:szCs w:val="22"/>
              </w:rPr>
              <w:t>управления по профилактике коррупционных правонарушений Нижегородской области</w:t>
            </w:r>
          </w:p>
          <w:p w:rsidR="008C473F" w:rsidRPr="008C473F" w:rsidRDefault="008C473F" w:rsidP="008C473F">
            <w:pPr>
              <w:jc w:val="both"/>
              <w:rPr>
                <w:rFonts w:eastAsiaTheme="minorEastAsia"/>
                <w:sz w:val="22"/>
                <w:szCs w:val="22"/>
              </w:rPr>
            </w:pPr>
            <w:r w:rsidRPr="008C473F">
              <w:rPr>
                <w:rFonts w:eastAsiaTheme="minorEastAsia"/>
                <w:sz w:val="22"/>
                <w:szCs w:val="22"/>
              </w:rPr>
              <w:t xml:space="preserve"> (по согласованию);</w:t>
            </w:r>
          </w:p>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r w:rsidRPr="008C473F">
              <w:rPr>
                <w:rFonts w:eastAsiaTheme="minorEastAsia"/>
                <w:sz w:val="22"/>
                <w:szCs w:val="22"/>
              </w:rPr>
              <w:t>- советник директора Нижегородского института управления – филиала РАНХиГС, кандидат психологических наук  (по согласованию);</w:t>
            </w:r>
          </w:p>
        </w:tc>
      </w:tr>
      <w:tr w:rsidR="008C473F" w:rsidRPr="008C473F" w:rsidTr="00882F50">
        <w:trPr>
          <w:trHeight w:val="1531"/>
        </w:trPr>
        <w:tc>
          <w:tcPr>
            <w:tcW w:w="4428" w:type="dxa"/>
            <w:hideMark/>
          </w:tcPr>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r w:rsidRPr="008C473F">
              <w:rPr>
                <w:rFonts w:eastAsiaTheme="minorEastAsia"/>
                <w:sz w:val="22"/>
                <w:szCs w:val="22"/>
              </w:rPr>
              <w:t>Земскова Татьяна Андреевна</w:t>
            </w:r>
          </w:p>
        </w:tc>
        <w:tc>
          <w:tcPr>
            <w:tcW w:w="4786" w:type="dxa"/>
            <w:hideMark/>
          </w:tcPr>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r w:rsidRPr="008C473F">
              <w:rPr>
                <w:rFonts w:eastAsiaTheme="minorEastAsia"/>
                <w:sz w:val="22"/>
                <w:szCs w:val="22"/>
              </w:rPr>
              <w:t>- председатель Совета ветеранов Сеченовского муниципального округа (по согласованию);</w:t>
            </w:r>
          </w:p>
          <w:p w:rsidR="008C473F" w:rsidRPr="008C473F" w:rsidRDefault="008C473F" w:rsidP="008C473F">
            <w:pPr>
              <w:jc w:val="both"/>
              <w:rPr>
                <w:rFonts w:eastAsiaTheme="minorEastAsia"/>
                <w:sz w:val="22"/>
                <w:szCs w:val="22"/>
              </w:rPr>
            </w:pPr>
          </w:p>
          <w:p w:rsidR="008C473F" w:rsidRPr="008C473F" w:rsidRDefault="008C473F" w:rsidP="008C473F">
            <w:pPr>
              <w:jc w:val="both"/>
              <w:rPr>
                <w:rFonts w:eastAsiaTheme="minorEastAsia"/>
                <w:sz w:val="22"/>
                <w:szCs w:val="22"/>
              </w:rPr>
            </w:pPr>
          </w:p>
        </w:tc>
      </w:tr>
      <w:tr w:rsidR="008C473F" w:rsidRPr="008C473F" w:rsidTr="00882F50">
        <w:tc>
          <w:tcPr>
            <w:tcW w:w="4428" w:type="dxa"/>
            <w:hideMark/>
          </w:tcPr>
          <w:p w:rsidR="008C473F" w:rsidRPr="008C473F" w:rsidRDefault="008C473F" w:rsidP="008C473F">
            <w:pPr>
              <w:jc w:val="both"/>
              <w:rPr>
                <w:rFonts w:eastAsiaTheme="minorEastAsia"/>
                <w:sz w:val="22"/>
                <w:szCs w:val="22"/>
              </w:rPr>
            </w:pPr>
          </w:p>
        </w:tc>
        <w:tc>
          <w:tcPr>
            <w:tcW w:w="4786" w:type="dxa"/>
            <w:hideMark/>
          </w:tcPr>
          <w:p w:rsidR="008C473F" w:rsidRPr="008C473F" w:rsidRDefault="008C473F" w:rsidP="008C473F">
            <w:pPr>
              <w:jc w:val="both"/>
              <w:rPr>
                <w:rFonts w:eastAsiaTheme="minorEastAsia"/>
                <w:sz w:val="22"/>
                <w:szCs w:val="22"/>
              </w:rPr>
            </w:pPr>
          </w:p>
        </w:tc>
      </w:tr>
      <w:tr w:rsidR="008C473F" w:rsidRPr="008C473F" w:rsidTr="00882F50">
        <w:trPr>
          <w:trHeight w:val="840"/>
        </w:trPr>
        <w:tc>
          <w:tcPr>
            <w:tcW w:w="4428" w:type="dxa"/>
            <w:hideMark/>
          </w:tcPr>
          <w:p w:rsidR="008C473F" w:rsidRPr="008C473F" w:rsidRDefault="008C473F" w:rsidP="008C473F">
            <w:pPr>
              <w:jc w:val="both"/>
              <w:rPr>
                <w:rFonts w:eastAsiaTheme="minorEastAsia"/>
                <w:sz w:val="22"/>
                <w:szCs w:val="22"/>
              </w:rPr>
            </w:pPr>
            <w:r w:rsidRPr="008C473F">
              <w:rPr>
                <w:rFonts w:eastAsiaTheme="minorEastAsia"/>
                <w:sz w:val="22"/>
                <w:szCs w:val="22"/>
              </w:rPr>
              <w:lastRenderedPageBreak/>
              <w:t>Столярова Лариса Юрьевна</w:t>
            </w:r>
          </w:p>
        </w:tc>
        <w:tc>
          <w:tcPr>
            <w:tcW w:w="4786" w:type="dxa"/>
          </w:tcPr>
          <w:p w:rsidR="008C473F" w:rsidRPr="008C473F" w:rsidRDefault="008C473F" w:rsidP="008C473F">
            <w:pPr>
              <w:jc w:val="both"/>
              <w:rPr>
                <w:rFonts w:eastAsiaTheme="minorEastAsia"/>
                <w:sz w:val="22"/>
                <w:szCs w:val="22"/>
              </w:rPr>
            </w:pPr>
            <w:r w:rsidRPr="008C473F">
              <w:rPr>
                <w:rFonts w:eastAsiaTheme="minorEastAsia"/>
                <w:sz w:val="22"/>
                <w:szCs w:val="22"/>
              </w:rPr>
              <w:t>- представитель профсоюза работников Администрации Сеченовского муниципального округа (по согласованию).</w:t>
            </w:r>
          </w:p>
        </w:tc>
      </w:tr>
      <w:tr w:rsidR="008C473F" w:rsidRPr="008C473F" w:rsidTr="00882F50">
        <w:trPr>
          <w:trHeight w:val="840"/>
        </w:trPr>
        <w:tc>
          <w:tcPr>
            <w:tcW w:w="4428" w:type="dxa"/>
          </w:tcPr>
          <w:p w:rsidR="008C473F" w:rsidRPr="008C473F" w:rsidRDefault="008C473F" w:rsidP="008C473F">
            <w:pPr>
              <w:jc w:val="both"/>
              <w:rPr>
                <w:rFonts w:eastAsiaTheme="minorEastAsia"/>
                <w:sz w:val="22"/>
                <w:szCs w:val="20"/>
              </w:rPr>
            </w:pPr>
            <w:r w:rsidRPr="008C473F">
              <w:rPr>
                <w:rFonts w:eastAsiaTheme="minorEastAsia"/>
                <w:sz w:val="22"/>
                <w:szCs w:val="20"/>
              </w:rPr>
              <w:t xml:space="preserve">Наумов Евгений Геннадьевич </w:t>
            </w:r>
          </w:p>
        </w:tc>
        <w:tc>
          <w:tcPr>
            <w:tcW w:w="4786" w:type="dxa"/>
          </w:tcPr>
          <w:p w:rsidR="008C473F" w:rsidRPr="008C473F" w:rsidRDefault="008C473F" w:rsidP="008C473F">
            <w:pPr>
              <w:jc w:val="both"/>
              <w:rPr>
                <w:rFonts w:eastAsiaTheme="minorEastAsia"/>
                <w:sz w:val="22"/>
                <w:szCs w:val="20"/>
              </w:rPr>
            </w:pPr>
            <w:r w:rsidRPr="008C473F">
              <w:rPr>
                <w:rFonts w:eastAsiaTheme="minorEastAsia"/>
                <w:sz w:val="22"/>
                <w:szCs w:val="20"/>
              </w:rPr>
              <w:t xml:space="preserve">- член общественного Совета Сеченовского муниципального округа Нижегородской области (по согласованию). </w:t>
            </w:r>
          </w:p>
        </w:tc>
      </w:tr>
    </w:tbl>
    <w:p w:rsidR="008C473F" w:rsidRDefault="008C473F" w:rsidP="00011BFA">
      <w:pPr>
        <w:pStyle w:val="ConsPlusNormal"/>
        <w:jc w:val="both"/>
        <w:rPr>
          <w:rFonts w:ascii="Times New Roman" w:hAnsi="Times New Roman" w:cs="Times New Roman"/>
          <w:sz w:val="28"/>
          <w:szCs w:val="28"/>
        </w:rPr>
      </w:pPr>
    </w:p>
    <w:p w:rsidR="008C473F" w:rsidRDefault="008C473F" w:rsidP="00011BFA">
      <w:pPr>
        <w:pStyle w:val="ConsPlusNormal"/>
        <w:jc w:val="both"/>
        <w:rPr>
          <w:rFonts w:ascii="Times New Roman" w:hAnsi="Times New Roman" w:cs="Times New Roman"/>
          <w:sz w:val="28"/>
          <w:szCs w:val="28"/>
        </w:rPr>
      </w:pPr>
    </w:p>
    <w:p w:rsidR="00750C08" w:rsidRDefault="00750C08" w:rsidP="00750C08">
      <w:pPr>
        <w:ind w:left="6237"/>
        <w:rPr>
          <w:rFonts w:eastAsia="Calibri"/>
          <w:sz w:val="20"/>
          <w:szCs w:val="20"/>
          <w:lang w:eastAsia="en-US"/>
        </w:rPr>
      </w:pPr>
    </w:p>
    <w:p w:rsidR="008C473F" w:rsidRDefault="008C473F" w:rsidP="00750C08">
      <w:pPr>
        <w:ind w:left="6237"/>
        <w:rPr>
          <w:rFonts w:eastAsia="Calibri"/>
          <w:sz w:val="20"/>
          <w:szCs w:val="20"/>
          <w:lang w:eastAsia="en-US"/>
        </w:rPr>
      </w:pPr>
    </w:p>
    <w:p w:rsidR="008C473F" w:rsidRDefault="008C473F" w:rsidP="00750C08">
      <w:pPr>
        <w:ind w:left="6237"/>
        <w:rPr>
          <w:rFonts w:eastAsia="Calibri"/>
          <w:sz w:val="20"/>
          <w:szCs w:val="20"/>
          <w:lang w:eastAsia="en-US"/>
        </w:rPr>
      </w:pPr>
    </w:p>
    <w:p w:rsidR="008C473F" w:rsidRDefault="008C473F" w:rsidP="00750C08">
      <w:pPr>
        <w:ind w:left="6237"/>
        <w:rPr>
          <w:rFonts w:eastAsia="Calibri"/>
          <w:sz w:val="20"/>
          <w:szCs w:val="20"/>
          <w:lang w:eastAsia="en-US"/>
        </w:rPr>
      </w:pPr>
    </w:p>
    <w:p w:rsidR="008C473F" w:rsidRDefault="008C473F" w:rsidP="00750C08">
      <w:pPr>
        <w:ind w:left="6237"/>
        <w:rPr>
          <w:rFonts w:eastAsia="Calibri"/>
          <w:sz w:val="20"/>
          <w:szCs w:val="20"/>
          <w:lang w:eastAsia="en-US"/>
        </w:rPr>
      </w:pPr>
    </w:p>
    <w:p w:rsidR="008C473F" w:rsidRDefault="008C473F" w:rsidP="00750C08">
      <w:pPr>
        <w:ind w:left="6237"/>
        <w:rPr>
          <w:rFonts w:eastAsia="Calibri"/>
          <w:sz w:val="20"/>
          <w:szCs w:val="20"/>
          <w:lang w:eastAsia="en-US"/>
        </w:rPr>
      </w:pPr>
    </w:p>
    <w:p w:rsidR="008C473F" w:rsidRDefault="008C473F" w:rsidP="00750C08">
      <w:pPr>
        <w:ind w:left="6237"/>
        <w:rPr>
          <w:rFonts w:eastAsia="Calibri"/>
          <w:sz w:val="20"/>
          <w:szCs w:val="20"/>
          <w:lang w:eastAsia="en-US"/>
        </w:rPr>
      </w:pPr>
    </w:p>
    <w:p w:rsidR="008C473F" w:rsidRDefault="008C473F" w:rsidP="00750C08">
      <w:pPr>
        <w:ind w:left="6237"/>
        <w:rPr>
          <w:rFonts w:eastAsia="Calibri"/>
          <w:sz w:val="20"/>
          <w:szCs w:val="20"/>
          <w:lang w:eastAsia="en-US"/>
        </w:rPr>
      </w:pPr>
    </w:p>
    <w:p w:rsidR="008C473F" w:rsidRDefault="008C473F" w:rsidP="00750C08">
      <w:pPr>
        <w:ind w:left="6237"/>
        <w:rPr>
          <w:rFonts w:eastAsia="Calibri"/>
          <w:sz w:val="20"/>
          <w:szCs w:val="20"/>
          <w:lang w:eastAsia="en-US"/>
        </w:rPr>
      </w:pPr>
    </w:p>
    <w:p w:rsidR="008C473F" w:rsidRDefault="008C473F" w:rsidP="00750C08">
      <w:pPr>
        <w:ind w:left="6237"/>
        <w:rPr>
          <w:rFonts w:eastAsia="Calibri"/>
          <w:sz w:val="20"/>
          <w:szCs w:val="20"/>
          <w:lang w:eastAsia="en-US"/>
        </w:rPr>
      </w:pPr>
    </w:p>
    <w:p w:rsidR="008C473F" w:rsidRDefault="008C473F" w:rsidP="00750C08">
      <w:pPr>
        <w:ind w:left="6237"/>
        <w:rPr>
          <w:rFonts w:eastAsia="Calibri"/>
          <w:sz w:val="20"/>
          <w:szCs w:val="20"/>
          <w:lang w:eastAsia="en-US"/>
        </w:rPr>
      </w:pPr>
    </w:p>
    <w:p w:rsidR="008C473F" w:rsidRDefault="008C473F" w:rsidP="00750C08">
      <w:pPr>
        <w:ind w:left="6237"/>
        <w:rPr>
          <w:rFonts w:eastAsia="Calibri"/>
          <w:sz w:val="20"/>
          <w:szCs w:val="20"/>
          <w:lang w:eastAsia="en-US"/>
        </w:rPr>
      </w:pPr>
    </w:p>
    <w:p w:rsidR="008C473F" w:rsidRDefault="008C473F" w:rsidP="00750C08">
      <w:pPr>
        <w:ind w:left="6237"/>
        <w:rPr>
          <w:rFonts w:eastAsia="Calibri"/>
          <w:sz w:val="20"/>
          <w:szCs w:val="20"/>
          <w:lang w:eastAsia="en-US"/>
        </w:rPr>
      </w:pPr>
    </w:p>
    <w:p w:rsidR="008C473F" w:rsidRDefault="008C473F" w:rsidP="00750C08">
      <w:pPr>
        <w:ind w:left="6237"/>
        <w:rPr>
          <w:rFonts w:eastAsia="Calibri"/>
          <w:sz w:val="20"/>
          <w:szCs w:val="20"/>
          <w:lang w:eastAsia="en-US"/>
        </w:rPr>
      </w:pPr>
    </w:p>
    <w:p w:rsidR="008C473F" w:rsidRPr="00750C08" w:rsidRDefault="008C473F" w:rsidP="00750C08">
      <w:pPr>
        <w:ind w:left="6237"/>
        <w:rPr>
          <w:rFonts w:eastAsia="Calibri"/>
          <w:sz w:val="20"/>
          <w:szCs w:val="20"/>
          <w:lang w:eastAsia="en-US"/>
        </w:rPr>
      </w:pPr>
    </w:p>
    <w:sectPr w:rsidR="008C473F" w:rsidRPr="00750C08" w:rsidSect="003E31BE">
      <w:pgSz w:w="11900" w:h="16840"/>
      <w:pgMar w:top="1134" w:right="851" w:bottom="1418" w:left="1701"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737" w:rsidRDefault="00077737" w:rsidP="00564977">
      <w:r>
        <w:separator/>
      </w:r>
    </w:p>
  </w:endnote>
  <w:endnote w:type="continuationSeparator" w:id="0">
    <w:p w:rsidR="00077737" w:rsidRDefault="00077737"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737" w:rsidRDefault="00077737" w:rsidP="00564977">
      <w:r>
        <w:separator/>
      </w:r>
    </w:p>
  </w:footnote>
  <w:footnote w:type="continuationSeparator" w:id="0">
    <w:p w:rsidR="00077737" w:rsidRDefault="00077737" w:rsidP="0056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4" w15:restartNumberingAfterBreak="0">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5" w15:restartNumberingAfterBreak="0">
    <w:nsid w:val="17C46AC7"/>
    <w:multiLevelType w:val="multilevel"/>
    <w:tmpl w:val="5E48696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6EBA2EC6"/>
    <w:multiLevelType w:val="hybridMultilevel"/>
    <w:tmpl w:val="06426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E61E1B"/>
    <w:multiLevelType w:val="hybridMultilevel"/>
    <w:tmpl w:val="8D36EB96"/>
    <w:lvl w:ilvl="0" w:tplc="6EDED4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C27B76"/>
    <w:multiLevelType w:val="hybridMultilevel"/>
    <w:tmpl w:val="99E69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8A7C18"/>
    <w:multiLevelType w:val="hybridMultilevel"/>
    <w:tmpl w:val="9376B400"/>
    <w:lvl w:ilvl="0" w:tplc="3F62FDF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7"/>
  </w:num>
  <w:num w:numId="4">
    <w:abstractNumId w:val="6"/>
  </w:num>
  <w:num w:numId="5">
    <w:abstractNumId w:val="1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10"/>
  </w:num>
  <w:num w:numId="10">
    <w:abstractNumId w:val="11"/>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D7"/>
    <w:rsid w:val="00000E8D"/>
    <w:rsid w:val="00003D4A"/>
    <w:rsid w:val="00006E2E"/>
    <w:rsid w:val="00006F2E"/>
    <w:rsid w:val="00011BFA"/>
    <w:rsid w:val="000145AE"/>
    <w:rsid w:val="000152F1"/>
    <w:rsid w:val="00015872"/>
    <w:rsid w:val="000172D9"/>
    <w:rsid w:val="000178DB"/>
    <w:rsid w:val="00017948"/>
    <w:rsid w:val="00024ACA"/>
    <w:rsid w:val="00027259"/>
    <w:rsid w:val="000275C8"/>
    <w:rsid w:val="0003147F"/>
    <w:rsid w:val="0003267D"/>
    <w:rsid w:val="00032AD0"/>
    <w:rsid w:val="000332A1"/>
    <w:rsid w:val="000332B5"/>
    <w:rsid w:val="00043839"/>
    <w:rsid w:val="00044714"/>
    <w:rsid w:val="00044D82"/>
    <w:rsid w:val="000528F5"/>
    <w:rsid w:val="00053A20"/>
    <w:rsid w:val="00054834"/>
    <w:rsid w:val="0006146C"/>
    <w:rsid w:val="000616E8"/>
    <w:rsid w:val="000617AB"/>
    <w:rsid w:val="0006269D"/>
    <w:rsid w:val="000713A5"/>
    <w:rsid w:val="00071D65"/>
    <w:rsid w:val="00073AFE"/>
    <w:rsid w:val="00077737"/>
    <w:rsid w:val="000779C2"/>
    <w:rsid w:val="00077D46"/>
    <w:rsid w:val="00080D8F"/>
    <w:rsid w:val="00081DEC"/>
    <w:rsid w:val="00082675"/>
    <w:rsid w:val="000833B2"/>
    <w:rsid w:val="00083F5F"/>
    <w:rsid w:val="000858EF"/>
    <w:rsid w:val="00086ED1"/>
    <w:rsid w:val="000871E4"/>
    <w:rsid w:val="00090247"/>
    <w:rsid w:val="0009186C"/>
    <w:rsid w:val="000935DA"/>
    <w:rsid w:val="00094937"/>
    <w:rsid w:val="0009662E"/>
    <w:rsid w:val="000A223D"/>
    <w:rsid w:val="000A42B4"/>
    <w:rsid w:val="000A5E77"/>
    <w:rsid w:val="000A6415"/>
    <w:rsid w:val="000B71C5"/>
    <w:rsid w:val="000C029E"/>
    <w:rsid w:val="000C2FFF"/>
    <w:rsid w:val="000C677A"/>
    <w:rsid w:val="000C6F98"/>
    <w:rsid w:val="000D07DF"/>
    <w:rsid w:val="000D1BB4"/>
    <w:rsid w:val="000D21D5"/>
    <w:rsid w:val="000D5DEC"/>
    <w:rsid w:val="000D5E40"/>
    <w:rsid w:val="000D644A"/>
    <w:rsid w:val="000D744E"/>
    <w:rsid w:val="000E0C40"/>
    <w:rsid w:val="000E13E0"/>
    <w:rsid w:val="000E312C"/>
    <w:rsid w:val="000E370E"/>
    <w:rsid w:val="000F0636"/>
    <w:rsid w:val="000F11E4"/>
    <w:rsid w:val="000F138D"/>
    <w:rsid w:val="000F1638"/>
    <w:rsid w:val="000F1F44"/>
    <w:rsid w:val="000F2C2F"/>
    <w:rsid w:val="000F4A19"/>
    <w:rsid w:val="000F4CA7"/>
    <w:rsid w:val="000F6793"/>
    <w:rsid w:val="000F685F"/>
    <w:rsid w:val="000F6A40"/>
    <w:rsid w:val="000F6C0F"/>
    <w:rsid w:val="000F6C36"/>
    <w:rsid w:val="000F7F04"/>
    <w:rsid w:val="0010197D"/>
    <w:rsid w:val="00102191"/>
    <w:rsid w:val="001045F8"/>
    <w:rsid w:val="001052DE"/>
    <w:rsid w:val="001060BB"/>
    <w:rsid w:val="00110189"/>
    <w:rsid w:val="00110B3A"/>
    <w:rsid w:val="00110E64"/>
    <w:rsid w:val="00111E30"/>
    <w:rsid w:val="00114443"/>
    <w:rsid w:val="001161A5"/>
    <w:rsid w:val="00116381"/>
    <w:rsid w:val="00116D3F"/>
    <w:rsid w:val="00116FAC"/>
    <w:rsid w:val="00117A31"/>
    <w:rsid w:val="0012241F"/>
    <w:rsid w:val="0012277D"/>
    <w:rsid w:val="0012348E"/>
    <w:rsid w:val="00130A1D"/>
    <w:rsid w:val="00133999"/>
    <w:rsid w:val="0013433E"/>
    <w:rsid w:val="001364F6"/>
    <w:rsid w:val="00137244"/>
    <w:rsid w:val="00137DD6"/>
    <w:rsid w:val="00140FF0"/>
    <w:rsid w:val="00142D59"/>
    <w:rsid w:val="00143F81"/>
    <w:rsid w:val="00146D73"/>
    <w:rsid w:val="00147FF9"/>
    <w:rsid w:val="001505A0"/>
    <w:rsid w:val="0015259F"/>
    <w:rsid w:val="00152EA7"/>
    <w:rsid w:val="00152EDB"/>
    <w:rsid w:val="0015457B"/>
    <w:rsid w:val="00155544"/>
    <w:rsid w:val="001609A3"/>
    <w:rsid w:val="001613A6"/>
    <w:rsid w:val="00162E2F"/>
    <w:rsid w:val="0016461A"/>
    <w:rsid w:val="00166E57"/>
    <w:rsid w:val="00167783"/>
    <w:rsid w:val="00170F7B"/>
    <w:rsid w:val="001714BE"/>
    <w:rsid w:val="00172A6E"/>
    <w:rsid w:val="00174C5F"/>
    <w:rsid w:val="0017510B"/>
    <w:rsid w:val="0017657C"/>
    <w:rsid w:val="00176B75"/>
    <w:rsid w:val="00177921"/>
    <w:rsid w:val="001864FE"/>
    <w:rsid w:val="00192643"/>
    <w:rsid w:val="00196853"/>
    <w:rsid w:val="001968B8"/>
    <w:rsid w:val="001A048F"/>
    <w:rsid w:val="001A04B1"/>
    <w:rsid w:val="001A0E0A"/>
    <w:rsid w:val="001A24AC"/>
    <w:rsid w:val="001A27DD"/>
    <w:rsid w:val="001A422B"/>
    <w:rsid w:val="001A448A"/>
    <w:rsid w:val="001A44EE"/>
    <w:rsid w:val="001A4DE9"/>
    <w:rsid w:val="001A5E37"/>
    <w:rsid w:val="001A677F"/>
    <w:rsid w:val="001A6C0A"/>
    <w:rsid w:val="001A75E6"/>
    <w:rsid w:val="001B1B68"/>
    <w:rsid w:val="001B2443"/>
    <w:rsid w:val="001B36A3"/>
    <w:rsid w:val="001B5226"/>
    <w:rsid w:val="001B536E"/>
    <w:rsid w:val="001B68F9"/>
    <w:rsid w:val="001B69CD"/>
    <w:rsid w:val="001C1409"/>
    <w:rsid w:val="001C61AA"/>
    <w:rsid w:val="001D0935"/>
    <w:rsid w:val="001D2144"/>
    <w:rsid w:val="001D6E16"/>
    <w:rsid w:val="001E00C2"/>
    <w:rsid w:val="001E18C5"/>
    <w:rsid w:val="001E1EFD"/>
    <w:rsid w:val="001E42AC"/>
    <w:rsid w:val="001E4D50"/>
    <w:rsid w:val="001E4EE7"/>
    <w:rsid w:val="001E60C1"/>
    <w:rsid w:val="001F0A44"/>
    <w:rsid w:val="001F1445"/>
    <w:rsid w:val="001F184D"/>
    <w:rsid w:val="001F3669"/>
    <w:rsid w:val="001F6D3B"/>
    <w:rsid w:val="001F7AE0"/>
    <w:rsid w:val="00200FD3"/>
    <w:rsid w:val="00201491"/>
    <w:rsid w:val="00203345"/>
    <w:rsid w:val="002034B0"/>
    <w:rsid w:val="0020387E"/>
    <w:rsid w:val="00204ADC"/>
    <w:rsid w:val="00204B81"/>
    <w:rsid w:val="00210278"/>
    <w:rsid w:val="00216519"/>
    <w:rsid w:val="0021694F"/>
    <w:rsid w:val="00217894"/>
    <w:rsid w:val="00224F36"/>
    <w:rsid w:val="00226A5A"/>
    <w:rsid w:val="00226ED3"/>
    <w:rsid w:val="00230EC3"/>
    <w:rsid w:val="00231449"/>
    <w:rsid w:val="00231996"/>
    <w:rsid w:val="002323D8"/>
    <w:rsid w:val="002329DA"/>
    <w:rsid w:val="00234670"/>
    <w:rsid w:val="00240BEB"/>
    <w:rsid w:val="00241469"/>
    <w:rsid w:val="0024342D"/>
    <w:rsid w:val="00244DE6"/>
    <w:rsid w:val="00245306"/>
    <w:rsid w:val="00247C56"/>
    <w:rsid w:val="00247F41"/>
    <w:rsid w:val="002518DE"/>
    <w:rsid w:val="00252894"/>
    <w:rsid w:val="00256CA7"/>
    <w:rsid w:val="0026617A"/>
    <w:rsid w:val="00267BC7"/>
    <w:rsid w:val="00271A9E"/>
    <w:rsid w:val="00271EBE"/>
    <w:rsid w:val="00272E7A"/>
    <w:rsid w:val="00273AF9"/>
    <w:rsid w:val="00274F3C"/>
    <w:rsid w:val="00276147"/>
    <w:rsid w:val="0027766F"/>
    <w:rsid w:val="00280863"/>
    <w:rsid w:val="00282A9C"/>
    <w:rsid w:val="002860A7"/>
    <w:rsid w:val="002865D4"/>
    <w:rsid w:val="00286AFD"/>
    <w:rsid w:val="00292530"/>
    <w:rsid w:val="002952E6"/>
    <w:rsid w:val="00295AC8"/>
    <w:rsid w:val="002978A3"/>
    <w:rsid w:val="002A2C8B"/>
    <w:rsid w:val="002A50B6"/>
    <w:rsid w:val="002A6EC0"/>
    <w:rsid w:val="002A7A83"/>
    <w:rsid w:val="002B0FBE"/>
    <w:rsid w:val="002B21C8"/>
    <w:rsid w:val="002B4150"/>
    <w:rsid w:val="002B4224"/>
    <w:rsid w:val="002B5724"/>
    <w:rsid w:val="002B5B2D"/>
    <w:rsid w:val="002B72EF"/>
    <w:rsid w:val="002C00C6"/>
    <w:rsid w:val="002C2C89"/>
    <w:rsid w:val="002C66D1"/>
    <w:rsid w:val="002C7DFB"/>
    <w:rsid w:val="002D0D68"/>
    <w:rsid w:val="002D121C"/>
    <w:rsid w:val="002D2258"/>
    <w:rsid w:val="002D4760"/>
    <w:rsid w:val="002D5347"/>
    <w:rsid w:val="002D7400"/>
    <w:rsid w:val="002E171C"/>
    <w:rsid w:val="002E3AAF"/>
    <w:rsid w:val="002E5507"/>
    <w:rsid w:val="002E56A4"/>
    <w:rsid w:val="002E65AB"/>
    <w:rsid w:val="002F0C98"/>
    <w:rsid w:val="002F2C7A"/>
    <w:rsid w:val="002F4B84"/>
    <w:rsid w:val="002F5EF2"/>
    <w:rsid w:val="002F7937"/>
    <w:rsid w:val="002F7F4D"/>
    <w:rsid w:val="00303C57"/>
    <w:rsid w:val="003044B2"/>
    <w:rsid w:val="00305577"/>
    <w:rsid w:val="00310609"/>
    <w:rsid w:val="00312A70"/>
    <w:rsid w:val="00315287"/>
    <w:rsid w:val="00316E5E"/>
    <w:rsid w:val="003244B7"/>
    <w:rsid w:val="003260BB"/>
    <w:rsid w:val="00333C99"/>
    <w:rsid w:val="00335701"/>
    <w:rsid w:val="0033658D"/>
    <w:rsid w:val="00340380"/>
    <w:rsid w:val="003420DB"/>
    <w:rsid w:val="00345851"/>
    <w:rsid w:val="00346B69"/>
    <w:rsid w:val="00347DD9"/>
    <w:rsid w:val="0035195D"/>
    <w:rsid w:val="00352D03"/>
    <w:rsid w:val="00353882"/>
    <w:rsid w:val="00354637"/>
    <w:rsid w:val="00355BE5"/>
    <w:rsid w:val="00356A3A"/>
    <w:rsid w:val="00360878"/>
    <w:rsid w:val="0036191F"/>
    <w:rsid w:val="00361BDA"/>
    <w:rsid w:val="00361FEF"/>
    <w:rsid w:val="003663FE"/>
    <w:rsid w:val="00370C16"/>
    <w:rsid w:val="00370F85"/>
    <w:rsid w:val="00371BFA"/>
    <w:rsid w:val="0037259B"/>
    <w:rsid w:val="00372B11"/>
    <w:rsid w:val="003735EB"/>
    <w:rsid w:val="003741A7"/>
    <w:rsid w:val="0038094E"/>
    <w:rsid w:val="00382761"/>
    <w:rsid w:val="00383A14"/>
    <w:rsid w:val="003846E2"/>
    <w:rsid w:val="0038628B"/>
    <w:rsid w:val="00390D19"/>
    <w:rsid w:val="0039210C"/>
    <w:rsid w:val="003928F8"/>
    <w:rsid w:val="00393212"/>
    <w:rsid w:val="003939B2"/>
    <w:rsid w:val="00395E83"/>
    <w:rsid w:val="003A044B"/>
    <w:rsid w:val="003A0C27"/>
    <w:rsid w:val="003A0D8F"/>
    <w:rsid w:val="003A1F36"/>
    <w:rsid w:val="003A2332"/>
    <w:rsid w:val="003A4567"/>
    <w:rsid w:val="003A528B"/>
    <w:rsid w:val="003A7313"/>
    <w:rsid w:val="003B3852"/>
    <w:rsid w:val="003B3BB1"/>
    <w:rsid w:val="003B4BAE"/>
    <w:rsid w:val="003C1D8A"/>
    <w:rsid w:val="003C2BFD"/>
    <w:rsid w:val="003C37B6"/>
    <w:rsid w:val="003C7CF2"/>
    <w:rsid w:val="003D01A8"/>
    <w:rsid w:val="003D319A"/>
    <w:rsid w:val="003D47BE"/>
    <w:rsid w:val="003D4BAD"/>
    <w:rsid w:val="003D7CD0"/>
    <w:rsid w:val="003E20E9"/>
    <w:rsid w:val="003E31BE"/>
    <w:rsid w:val="003E3B1C"/>
    <w:rsid w:val="003E4799"/>
    <w:rsid w:val="003E4819"/>
    <w:rsid w:val="003E6491"/>
    <w:rsid w:val="003F170B"/>
    <w:rsid w:val="003F285C"/>
    <w:rsid w:val="003F2AC0"/>
    <w:rsid w:val="003F46DD"/>
    <w:rsid w:val="003F4998"/>
    <w:rsid w:val="003F501E"/>
    <w:rsid w:val="003F536D"/>
    <w:rsid w:val="003F55DB"/>
    <w:rsid w:val="00400A28"/>
    <w:rsid w:val="00401052"/>
    <w:rsid w:val="004029C6"/>
    <w:rsid w:val="004045A8"/>
    <w:rsid w:val="004120C8"/>
    <w:rsid w:val="00412550"/>
    <w:rsid w:val="00415C49"/>
    <w:rsid w:val="00417520"/>
    <w:rsid w:val="00420F14"/>
    <w:rsid w:val="00423B03"/>
    <w:rsid w:val="00425A81"/>
    <w:rsid w:val="00431A95"/>
    <w:rsid w:val="00435A16"/>
    <w:rsid w:val="00436EF0"/>
    <w:rsid w:val="004379A0"/>
    <w:rsid w:val="00437A22"/>
    <w:rsid w:val="004404FD"/>
    <w:rsid w:val="00441107"/>
    <w:rsid w:val="004411F2"/>
    <w:rsid w:val="004411F6"/>
    <w:rsid w:val="004412A4"/>
    <w:rsid w:val="0044194A"/>
    <w:rsid w:val="00443BC4"/>
    <w:rsid w:val="00445113"/>
    <w:rsid w:val="004458FB"/>
    <w:rsid w:val="00451708"/>
    <w:rsid w:val="00452B83"/>
    <w:rsid w:val="00452D37"/>
    <w:rsid w:val="00452E7A"/>
    <w:rsid w:val="00453303"/>
    <w:rsid w:val="004543AE"/>
    <w:rsid w:val="0046025D"/>
    <w:rsid w:val="00462823"/>
    <w:rsid w:val="0046437C"/>
    <w:rsid w:val="004671CA"/>
    <w:rsid w:val="004730FB"/>
    <w:rsid w:val="00473DA3"/>
    <w:rsid w:val="00474897"/>
    <w:rsid w:val="00474961"/>
    <w:rsid w:val="0048227A"/>
    <w:rsid w:val="004822D8"/>
    <w:rsid w:val="0048248F"/>
    <w:rsid w:val="00482D74"/>
    <w:rsid w:val="0048688B"/>
    <w:rsid w:val="00486FE8"/>
    <w:rsid w:val="00490FD8"/>
    <w:rsid w:val="004925FB"/>
    <w:rsid w:val="00493F02"/>
    <w:rsid w:val="0049430F"/>
    <w:rsid w:val="00495174"/>
    <w:rsid w:val="00495375"/>
    <w:rsid w:val="0049689F"/>
    <w:rsid w:val="0049699B"/>
    <w:rsid w:val="0049716F"/>
    <w:rsid w:val="004A0F18"/>
    <w:rsid w:val="004A2606"/>
    <w:rsid w:val="004A3D51"/>
    <w:rsid w:val="004A4053"/>
    <w:rsid w:val="004A580F"/>
    <w:rsid w:val="004A6A5B"/>
    <w:rsid w:val="004B144F"/>
    <w:rsid w:val="004B53CB"/>
    <w:rsid w:val="004B6AEC"/>
    <w:rsid w:val="004C6CAB"/>
    <w:rsid w:val="004C73F3"/>
    <w:rsid w:val="004D1A9E"/>
    <w:rsid w:val="004D26AA"/>
    <w:rsid w:val="004D2DFF"/>
    <w:rsid w:val="004D3E52"/>
    <w:rsid w:val="004D3EFE"/>
    <w:rsid w:val="004E1C25"/>
    <w:rsid w:val="004E4A06"/>
    <w:rsid w:val="004E77A9"/>
    <w:rsid w:val="004F1F9C"/>
    <w:rsid w:val="004F28EF"/>
    <w:rsid w:val="004F3C38"/>
    <w:rsid w:val="004F588D"/>
    <w:rsid w:val="00501EFE"/>
    <w:rsid w:val="0050208E"/>
    <w:rsid w:val="005036BC"/>
    <w:rsid w:val="00504372"/>
    <w:rsid w:val="00504671"/>
    <w:rsid w:val="00505DA7"/>
    <w:rsid w:val="00511E93"/>
    <w:rsid w:val="0051612D"/>
    <w:rsid w:val="0052357B"/>
    <w:rsid w:val="005243E7"/>
    <w:rsid w:val="00524AA6"/>
    <w:rsid w:val="00525FFA"/>
    <w:rsid w:val="005260A3"/>
    <w:rsid w:val="00531796"/>
    <w:rsid w:val="0053345A"/>
    <w:rsid w:val="00533BE7"/>
    <w:rsid w:val="005346CF"/>
    <w:rsid w:val="00537031"/>
    <w:rsid w:val="005435C1"/>
    <w:rsid w:val="00543D7C"/>
    <w:rsid w:val="00543D7D"/>
    <w:rsid w:val="00545EAC"/>
    <w:rsid w:val="00547EDD"/>
    <w:rsid w:val="00553C49"/>
    <w:rsid w:val="0055408C"/>
    <w:rsid w:val="00561A7C"/>
    <w:rsid w:val="00564150"/>
    <w:rsid w:val="00564977"/>
    <w:rsid w:val="00566B2D"/>
    <w:rsid w:val="00566E39"/>
    <w:rsid w:val="00570041"/>
    <w:rsid w:val="00572087"/>
    <w:rsid w:val="00573BD5"/>
    <w:rsid w:val="00575771"/>
    <w:rsid w:val="00575EFC"/>
    <w:rsid w:val="00576173"/>
    <w:rsid w:val="0057662D"/>
    <w:rsid w:val="00582D35"/>
    <w:rsid w:val="0058335E"/>
    <w:rsid w:val="005847EC"/>
    <w:rsid w:val="0058583B"/>
    <w:rsid w:val="005858DE"/>
    <w:rsid w:val="005904EB"/>
    <w:rsid w:val="0059121E"/>
    <w:rsid w:val="005918E1"/>
    <w:rsid w:val="00592535"/>
    <w:rsid w:val="00595B8C"/>
    <w:rsid w:val="005A0B3E"/>
    <w:rsid w:val="005A1E2E"/>
    <w:rsid w:val="005B164D"/>
    <w:rsid w:val="005B215C"/>
    <w:rsid w:val="005B247F"/>
    <w:rsid w:val="005B3AEC"/>
    <w:rsid w:val="005B5830"/>
    <w:rsid w:val="005B7F95"/>
    <w:rsid w:val="005C4A6C"/>
    <w:rsid w:val="005C4A8D"/>
    <w:rsid w:val="005C5503"/>
    <w:rsid w:val="005C58C1"/>
    <w:rsid w:val="005D00BA"/>
    <w:rsid w:val="005D315C"/>
    <w:rsid w:val="005D3411"/>
    <w:rsid w:val="005D4064"/>
    <w:rsid w:val="005D49F7"/>
    <w:rsid w:val="005D5C82"/>
    <w:rsid w:val="005E38D6"/>
    <w:rsid w:val="005E4F77"/>
    <w:rsid w:val="005E70BB"/>
    <w:rsid w:val="005E7EE1"/>
    <w:rsid w:val="005F0731"/>
    <w:rsid w:val="005F4452"/>
    <w:rsid w:val="005F78F4"/>
    <w:rsid w:val="00603AA2"/>
    <w:rsid w:val="0060616E"/>
    <w:rsid w:val="006071CE"/>
    <w:rsid w:val="00607936"/>
    <w:rsid w:val="006108ED"/>
    <w:rsid w:val="00612037"/>
    <w:rsid w:val="006158CF"/>
    <w:rsid w:val="006176D3"/>
    <w:rsid w:val="006210AE"/>
    <w:rsid w:val="0062342F"/>
    <w:rsid w:val="00625DEE"/>
    <w:rsid w:val="0062718A"/>
    <w:rsid w:val="006278B8"/>
    <w:rsid w:val="0062797B"/>
    <w:rsid w:val="00630406"/>
    <w:rsid w:val="006339E4"/>
    <w:rsid w:val="00633CEF"/>
    <w:rsid w:val="00636EAB"/>
    <w:rsid w:val="00642579"/>
    <w:rsid w:val="00642721"/>
    <w:rsid w:val="006435AA"/>
    <w:rsid w:val="00646C7E"/>
    <w:rsid w:val="0064710B"/>
    <w:rsid w:val="00651F14"/>
    <w:rsid w:val="00655910"/>
    <w:rsid w:val="006615B8"/>
    <w:rsid w:val="00662019"/>
    <w:rsid w:val="00665906"/>
    <w:rsid w:val="006662CA"/>
    <w:rsid w:val="00667200"/>
    <w:rsid w:val="00670005"/>
    <w:rsid w:val="006734E2"/>
    <w:rsid w:val="00675A97"/>
    <w:rsid w:val="00677723"/>
    <w:rsid w:val="006778DC"/>
    <w:rsid w:val="00681B97"/>
    <w:rsid w:val="00682C4C"/>
    <w:rsid w:val="00682CBD"/>
    <w:rsid w:val="00683C9C"/>
    <w:rsid w:val="00684CFE"/>
    <w:rsid w:val="00684E25"/>
    <w:rsid w:val="00686326"/>
    <w:rsid w:val="00687E5D"/>
    <w:rsid w:val="006902C0"/>
    <w:rsid w:val="0069222D"/>
    <w:rsid w:val="0069277D"/>
    <w:rsid w:val="00697BDF"/>
    <w:rsid w:val="006A0A52"/>
    <w:rsid w:val="006A180C"/>
    <w:rsid w:val="006A22D7"/>
    <w:rsid w:val="006A285B"/>
    <w:rsid w:val="006B34B3"/>
    <w:rsid w:val="006B4922"/>
    <w:rsid w:val="006B49D5"/>
    <w:rsid w:val="006C0F8B"/>
    <w:rsid w:val="006C12DF"/>
    <w:rsid w:val="006C1491"/>
    <w:rsid w:val="006C1C30"/>
    <w:rsid w:val="006C6D51"/>
    <w:rsid w:val="006D0D91"/>
    <w:rsid w:val="006D5B19"/>
    <w:rsid w:val="006D61DE"/>
    <w:rsid w:val="006D76C0"/>
    <w:rsid w:val="006E1708"/>
    <w:rsid w:val="006E1C73"/>
    <w:rsid w:val="006E2382"/>
    <w:rsid w:val="006E3936"/>
    <w:rsid w:val="006E791B"/>
    <w:rsid w:val="006F0024"/>
    <w:rsid w:val="006F409B"/>
    <w:rsid w:val="006F68A2"/>
    <w:rsid w:val="00703779"/>
    <w:rsid w:val="007101A2"/>
    <w:rsid w:val="0071066B"/>
    <w:rsid w:val="00715607"/>
    <w:rsid w:val="0071632B"/>
    <w:rsid w:val="007168C6"/>
    <w:rsid w:val="00716E17"/>
    <w:rsid w:val="0071778F"/>
    <w:rsid w:val="007212D3"/>
    <w:rsid w:val="007247B2"/>
    <w:rsid w:val="007266C2"/>
    <w:rsid w:val="00726C3B"/>
    <w:rsid w:val="007305F2"/>
    <w:rsid w:val="00731F38"/>
    <w:rsid w:val="00737554"/>
    <w:rsid w:val="00740260"/>
    <w:rsid w:val="007422D2"/>
    <w:rsid w:val="00746209"/>
    <w:rsid w:val="0074663D"/>
    <w:rsid w:val="0074740C"/>
    <w:rsid w:val="00750832"/>
    <w:rsid w:val="00750C08"/>
    <w:rsid w:val="00751638"/>
    <w:rsid w:val="0075265A"/>
    <w:rsid w:val="00756B31"/>
    <w:rsid w:val="00765CF0"/>
    <w:rsid w:val="00766FB8"/>
    <w:rsid w:val="007675D2"/>
    <w:rsid w:val="007679A1"/>
    <w:rsid w:val="0077067C"/>
    <w:rsid w:val="0077135B"/>
    <w:rsid w:val="00774AF6"/>
    <w:rsid w:val="007778CF"/>
    <w:rsid w:val="007801D4"/>
    <w:rsid w:val="007803AE"/>
    <w:rsid w:val="00780693"/>
    <w:rsid w:val="00780C46"/>
    <w:rsid w:val="00780F01"/>
    <w:rsid w:val="007861AB"/>
    <w:rsid w:val="00787565"/>
    <w:rsid w:val="007909F7"/>
    <w:rsid w:val="00791AA2"/>
    <w:rsid w:val="00791F29"/>
    <w:rsid w:val="00791FE2"/>
    <w:rsid w:val="00792678"/>
    <w:rsid w:val="007934F6"/>
    <w:rsid w:val="00793823"/>
    <w:rsid w:val="007945F4"/>
    <w:rsid w:val="0079594D"/>
    <w:rsid w:val="007A3DC9"/>
    <w:rsid w:val="007A4C8B"/>
    <w:rsid w:val="007A5970"/>
    <w:rsid w:val="007B2EA8"/>
    <w:rsid w:val="007C74A1"/>
    <w:rsid w:val="007D4851"/>
    <w:rsid w:val="007D6391"/>
    <w:rsid w:val="007E0FCF"/>
    <w:rsid w:val="007E4F17"/>
    <w:rsid w:val="007E557B"/>
    <w:rsid w:val="007E7FFE"/>
    <w:rsid w:val="007F1A65"/>
    <w:rsid w:val="007F21D3"/>
    <w:rsid w:val="007F38AD"/>
    <w:rsid w:val="007F3DD0"/>
    <w:rsid w:val="007F44E7"/>
    <w:rsid w:val="007F4EFE"/>
    <w:rsid w:val="007F5D3A"/>
    <w:rsid w:val="007F61C0"/>
    <w:rsid w:val="00802AE4"/>
    <w:rsid w:val="0080310F"/>
    <w:rsid w:val="008047C6"/>
    <w:rsid w:val="008066BF"/>
    <w:rsid w:val="00806AD1"/>
    <w:rsid w:val="00815547"/>
    <w:rsid w:val="008204CD"/>
    <w:rsid w:val="0082343D"/>
    <w:rsid w:val="0082349A"/>
    <w:rsid w:val="00823AE2"/>
    <w:rsid w:val="00831009"/>
    <w:rsid w:val="00832E0E"/>
    <w:rsid w:val="00833651"/>
    <w:rsid w:val="00836CD5"/>
    <w:rsid w:val="008378D1"/>
    <w:rsid w:val="008414F2"/>
    <w:rsid w:val="00841DD2"/>
    <w:rsid w:val="00845059"/>
    <w:rsid w:val="00852EEF"/>
    <w:rsid w:val="00855C2D"/>
    <w:rsid w:val="00857661"/>
    <w:rsid w:val="008600A7"/>
    <w:rsid w:val="00860308"/>
    <w:rsid w:val="0086104F"/>
    <w:rsid w:val="00862557"/>
    <w:rsid w:val="008721E8"/>
    <w:rsid w:val="00872D48"/>
    <w:rsid w:val="00874947"/>
    <w:rsid w:val="00874A8E"/>
    <w:rsid w:val="00876E50"/>
    <w:rsid w:val="008823EA"/>
    <w:rsid w:val="00883F49"/>
    <w:rsid w:val="00885BF1"/>
    <w:rsid w:val="00887820"/>
    <w:rsid w:val="00887E7F"/>
    <w:rsid w:val="00891194"/>
    <w:rsid w:val="0089345F"/>
    <w:rsid w:val="008949E4"/>
    <w:rsid w:val="00894D83"/>
    <w:rsid w:val="008A024A"/>
    <w:rsid w:val="008A12FC"/>
    <w:rsid w:val="008A16BF"/>
    <w:rsid w:val="008A19EE"/>
    <w:rsid w:val="008A38BD"/>
    <w:rsid w:val="008A517F"/>
    <w:rsid w:val="008A5F12"/>
    <w:rsid w:val="008A6615"/>
    <w:rsid w:val="008B0017"/>
    <w:rsid w:val="008B470C"/>
    <w:rsid w:val="008B4826"/>
    <w:rsid w:val="008C0D9E"/>
    <w:rsid w:val="008C15E3"/>
    <w:rsid w:val="008C473F"/>
    <w:rsid w:val="008C5275"/>
    <w:rsid w:val="008C5DC6"/>
    <w:rsid w:val="008C68AC"/>
    <w:rsid w:val="008C69E4"/>
    <w:rsid w:val="008C6C0D"/>
    <w:rsid w:val="008D0730"/>
    <w:rsid w:val="008D17E2"/>
    <w:rsid w:val="008D3142"/>
    <w:rsid w:val="008D31F3"/>
    <w:rsid w:val="008D340E"/>
    <w:rsid w:val="008D3E4B"/>
    <w:rsid w:val="008D6351"/>
    <w:rsid w:val="008E1DB9"/>
    <w:rsid w:val="008E2293"/>
    <w:rsid w:val="008E4BE8"/>
    <w:rsid w:val="008E733D"/>
    <w:rsid w:val="008E7DC0"/>
    <w:rsid w:val="008E7E1E"/>
    <w:rsid w:val="008F04C8"/>
    <w:rsid w:val="008F08C3"/>
    <w:rsid w:val="008F08D8"/>
    <w:rsid w:val="008F4181"/>
    <w:rsid w:val="008F5C72"/>
    <w:rsid w:val="008F7EDD"/>
    <w:rsid w:val="009002BE"/>
    <w:rsid w:val="009012EC"/>
    <w:rsid w:val="009019B4"/>
    <w:rsid w:val="00902096"/>
    <w:rsid w:val="00902BDF"/>
    <w:rsid w:val="00905EE7"/>
    <w:rsid w:val="0091086C"/>
    <w:rsid w:val="00910D7D"/>
    <w:rsid w:val="00912CF4"/>
    <w:rsid w:val="00913891"/>
    <w:rsid w:val="009142F6"/>
    <w:rsid w:val="009176DF"/>
    <w:rsid w:val="00920D42"/>
    <w:rsid w:val="00921F3A"/>
    <w:rsid w:val="00922D4C"/>
    <w:rsid w:val="009257DD"/>
    <w:rsid w:val="00925F6D"/>
    <w:rsid w:val="00927798"/>
    <w:rsid w:val="00927A83"/>
    <w:rsid w:val="0093103C"/>
    <w:rsid w:val="00931C00"/>
    <w:rsid w:val="00935134"/>
    <w:rsid w:val="00936398"/>
    <w:rsid w:val="00937C43"/>
    <w:rsid w:val="00937F36"/>
    <w:rsid w:val="009428E2"/>
    <w:rsid w:val="00943CDA"/>
    <w:rsid w:val="00944878"/>
    <w:rsid w:val="009453EF"/>
    <w:rsid w:val="00946C57"/>
    <w:rsid w:val="009508E6"/>
    <w:rsid w:val="00950A74"/>
    <w:rsid w:val="00951ABD"/>
    <w:rsid w:val="00951B0C"/>
    <w:rsid w:val="00953D59"/>
    <w:rsid w:val="00957B20"/>
    <w:rsid w:val="00962D66"/>
    <w:rsid w:val="00964AAF"/>
    <w:rsid w:val="0096548F"/>
    <w:rsid w:val="00967360"/>
    <w:rsid w:val="00976494"/>
    <w:rsid w:val="00976E27"/>
    <w:rsid w:val="00977D04"/>
    <w:rsid w:val="0098592C"/>
    <w:rsid w:val="0098791F"/>
    <w:rsid w:val="00990CD4"/>
    <w:rsid w:val="0099373D"/>
    <w:rsid w:val="00993E72"/>
    <w:rsid w:val="009965FE"/>
    <w:rsid w:val="009A472C"/>
    <w:rsid w:val="009B0D4B"/>
    <w:rsid w:val="009B2511"/>
    <w:rsid w:val="009B3B34"/>
    <w:rsid w:val="009C2CA7"/>
    <w:rsid w:val="009C3214"/>
    <w:rsid w:val="009C36F9"/>
    <w:rsid w:val="009C5E58"/>
    <w:rsid w:val="009C7A53"/>
    <w:rsid w:val="009D05C4"/>
    <w:rsid w:val="009D09E3"/>
    <w:rsid w:val="009D1D9C"/>
    <w:rsid w:val="009D32D7"/>
    <w:rsid w:val="009D545A"/>
    <w:rsid w:val="009D5579"/>
    <w:rsid w:val="009D5EFD"/>
    <w:rsid w:val="009D66DB"/>
    <w:rsid w:val="009E0056"/>
    <w:rsid w:val="009E0F13"/>
    <w:rsid w:val="009E136C"/>
    <w:rsid w:val="009E1F99"/>
    <w:rsid w:val="009E2CF5"/>
    <w:rsid w:val="009E370E"/>
    <w:rsid w:val="009E7BE5"/>
    <w:rsid w:val="009F0BEA"/>
    <w:rsid w:val="009F0F65"/>
    <w:rsid w:val="009F1B72"/>
    <w:rsid w:val="009F39FB"/>
    <w:rsid w:val="009F448A"/>
    <w:rsid w:val="009F6A43"/>
    <w:rsid w:val="00A00BD4"/>
    <w:rsid w:val="00A00C4E"/>
    <w:rsid w:val="00A01D33"/>
    <w:rsid w:val="00A03C43"/>
    <w:rsid w:val="00A067EE"/>
    <w:rsid w:val="00A07165"/>
    <w:rsid w:val="00A10912"/>
    <w:rsid w:val="00A11708"/>
    <w:rsid w:val="00A12979"/>
    <w:rsid w:val="00A145AB"/>
    <w:rsid w:val="00A14791"/>
    <w:rsid w:val="00A172CC"/>
    <w:rsid w:val="00A229A4"/>
    <w:rsid w:val="00A2321F"/>
    <w:rsid w:val="00A24414"/>
    <w:rsid w:val="00A25716"/>
    <w:rsid w:val="00A334E4"/>
    <w:rsid w:val="00A34E1E"/>
    <w:rsid w:val="00A355BE"/>
    <w:rsid w:val="00A35EE5"/>
    <w:rsid w:val="00A36B9B"/>
    <w:rsid w:val="00A40191"/>
    <w:rsid w:val="00A4260F"/>
    <w:rsid w:val="00A43DC9"/>
    <w:rsid w:val="00A44BFC"/>
    <w:rsid w:val="00A455F4"/>
    <w:rsid w:val="00A45CA7"/>
    <w:rsid w:val="00A52B07"/>
    <w:rsid w:val="00A53DB0"/>
    <w:rsid w:val="00A5448A"/>
    <w:rsid w:val="00A55205"/>
    <w:rsid w:val="00A60C0F"/>
    <w:rsid w:val="00A616EC"/>
    <w:rsid w:val="00A6319F"/>
    <w:rsid w:val="00A642B6"/>
    <w:rsid w:val="00A655C1"/>
    <w:rsid w:val="00A72828"/>
    <w:rsid w:val="00A755EE"/>
    <w:rsid w:val="00A76C15"/>
    <w:rsid w:val="00A8330B"/>
    <w:rsid w:val="00A84CEA"/>
    <w:rsid w:val="00A87B70"/>
    <w:rsid w:val="00A9029A"/>
    <w:rsid w:val="00A90FB5"/>
    <w:rsid w:val="00A9305B"/>
    <w:rsid w:val="00A946BE"/>
    <w:rsid w:val="00A9603F"/>
    <w:rsid w:val="00A9651D"/>
    <w:rsid w:val="00A978AE"/>
    <w:rsid w:val="00AA28FE"/>
    <w:rsid w:val="00AA4D9F"/>
    <w:rsid w:val="00AA4FDF"/>
    <w:rsid w:val="00AB2880"/>
    <w:rsid w:val="00AB2B00"/>
    <w:rsid w:val="00AB4943"/>
    <w:rsid w:val="00AB4D48"/>
    <w:rsid w:val="00AC2688"/>
    <w:rsid w:val="00AC3054"/>
    <w:rsid w:val="00AC4D25"/>
    <w:rsid w:val="00AC6446"/>
    <w:rsid w:val="00AC6C17"/>
    <w:rsid w:val="00AC783C"/>
    <w:rsid w:val="00AC78B6"/>
    <w:rsid w:val="00AC7AC4"/>
    <w:rsid w:val="00AD23E9"/>
    <w:rsid w:val="00AD5831"/>
    <w:rsid w:val="00AD5969"/>
    <w:rsid w:val="00AD6FE9"/>
    <w:rsid w:val="00AE03E0"/>
    <w:rsid w:val="00AE176D"/>
    <w:rsid w:val="00AE2650"/>
    <w:rsid w:val="00AE30AC"/>
    <w:rsid w:val="00AE5406"/>
    <w:rsid w:val="00AE69E1"/>
    <w:rsid w:val="00AE7924"/>
    <w:rsid w:val="00AE7D50"/>
    <w:rsid w:val="00AE7EF3"/>
    <w:rsid w:val="00AF0302"/>
    <w:rsid w:val="00AF5FEB"/>
    <w:rsid w:val="00AF6BF2"/>
    <w:rsid w:val="00B00496"/>
    <w:rsid w:val="00B02F0C"/>
    <w:rsid w:val="00B042E8"/>
    <w:rsid w:val="00B04B02"/>
    <w:rsid w:val="00B04CEF"/>
    <w:rsid w:val="00B07C6B"/>
    <w:rsid w:val="00B10B79"/>
    <w:rsid w:val="00B21D5E"/>
    <w:rsid w:val="00B22CF2"/>
    <w:rsid w:val="00B23237"/>
    <w:rsid w:val="00B25C7C"/>
    <w:rsid w:val="00B26446"/>
    <w:rsid w:val="00B2784D"/>
    <w:rsid w:val="00B304D4"/>
    <w:rsid w:val="00B37349"/>
    <w:rsid w:val="00B40190"/>
    <w:rsid w:val="00B4199B"/>
    <w:rsid w:val="00B427DA"/>
    <w:rsid w:val="00B46995"/>
    <w:rsid w:val="00B51A33"/>
    <w:rsid w:val="00B52BB4"/>
    <w:rsid w:val="00B53716"/>
    <w:rsid w:val="00B53A05"/>
    <w:rsid w:val="00B55F26"/>
    <w:rsid w:val="00B57972"/>
    <w:rsid w:val="00B630C7"/>
    <w:rsid w:val="00B6384D"/>
    <w:rsid w:val="00B66B2B"/>
    <w:rsid w:val="00B6735D"/>
    <w:rsid w:val="00B72B16"/>
    <w:rsid w:val="00B72FEC"/>
    <w:rsid w:val="00B732D0"/>
    <w:rsid w:val="00B75226"/>
    <w:rsid w:val="00B76752"/>
    <w:rsid w:val="00B76C92"/>
    <w:rsid w:val="00B81E5A"/>
    <w:rsid w:val="00B83A44"/>
    <w:rsid w:val="00B847FD"/>
    <w:rsid w:val="00B858E5"/>
    <w:rsid w:val="00B85FA0"/>
    <w:rsid w:val="00B860C0"/>
    <w:rsid w:val="00B86141"/>
    <w:rsid w:val="00B873FE"/>
    <w:rsid w:val="00B91E15"/>
    <w:rsid w:val="00B9677A"/>
    <w:rsid w:val="00B97FC1"/>
    <w:rsid w:val="00BA0E8C"/>
    <w:rsid w:val="00BB0CDC"/>
    <w:rsid w:val="00BB18F6"/>
    <w:rsid w:val="00BB4A73"/>
    <w:rsid w:val="00BB4E96"/>
    <w:rsid w:val="00BB5038"/>
    <w:rsid w:val="00BB6DA3"/>
    <w:rsid w:val="00BC04C8"/>
    <w:rsid w:val="00BC37DF"/>
    <w:rsid w:val="00BC3CD8"/>
    <w:rsid w:val="00BC5E3B"/>
    <w:rsid w:val="00BC6E2C"/>
    <w:rsid w:val="00BC724D"/>
    <w:rsid w:val="00BC7315"/>
    <w:rsid w:val="00BD1C97"/>
    <w:rsid w:val="00BE026A"/>
    <w:rsid w:val="00BE4645"/>
    <w:rsid w:val="00BE594E"/>
    <w:rsid w:val="00BF34E9"/>
    <w:rsid w:val="00BF4666"/>
    <w:rsid w:val="00BF50BD"/>
    <w:rsid w:val="00C05C43"/>
    <w:rsid w:val="00C063AD"/>
    <w:rsid w:val="00C11E74"/>
    <w:rsid w:val="00C14312"/>
    <w:rsid w:val="00C170D2"/>
    <w:rsid w:val="00C172F9"/>
    <w:rsid w:val="00C20D87"/>
    <w:rsid w:val="00C22354"/>
    <w:rsid w:val="00C22B26"/>
    <w:rsid w:val="00C26F29"/>
    <w:rsid w:val="00C2706F"/>
    <w:rsid w:val="00C30DC6"/>
    <w:rsid w:val="00C32875"/>
    <w:rsid w:val="00C328C0"/>
    <w:rsid w:val="00C3471C"/>
    <w:rsid w:val="00C36B3E"/>
    <w:rsid w:val="00C433CD"/>
    <w:rsid w:val="00C4349A"/>
    <w:rsid w:val="00C43D2E"/>
    <w:rsid w:val="00C44A3F"/>
    <w:rsid w:val="00C458A0"/>
    <w:rsid w:val="00C45D8B"/>
    <w:rsid w:val="00C46483"/>
    <w:rsid w:val="00C5053C"/>
    <w:rsid w:val="00C52FBB"/>
    <w:rsid w:val="00C56354"/>
    <w:rsid w:val="00C56731"/>
    <w:rsid w:val="00C62DA2"/>
    <w:rsid w:val="00C62E58"/>
    <w:rsid w:val="00C72995"/>
    <w:rsid w:val="00C7786B"/>
    <w:rsid w:val="00C81394"/>
    <w:rsid w:val="00C8620B"/>
    <w:rsid w:val="00C86F9E"/>
    <w:rsid w:val="00C87931"/>
    <w:rsid w:val="00C90138"/>
    <w:rsid w:val="00C90980"/>
    <w:rsid w:val="00C929D1"/>
    <w:rsid w:val="00C94DD5"/>
    <w:rsid w:val="00C95813"/>
    <w:rsid w:val="00C97AC6"/>
    <w:rsid w:val="00CA1627"/>
    <w:rsid w:val="00CA24A6"/>
    <w:rsid w:val="00CA2ABF"/>
    <w:rsid w:val="00CA41BA"/>
    <w:rsid w:val="00CA4394"/>
    <w:rsid w:val="00CA6028"/>
    <w:rsid w:val="00CA6533"/>
    <w:rsid w:val="00CA7D48"/>
    <w:rsid w:val="00CB0B79"/>
    <w:rsid w:val="00CB1C91"/>
    <w:rsid w:val="00CB36A3"/>
    <w:rsid w:val="00CB4720"/>
    <w:rsid w:val="00CB6CDE"/>
    <w:rsid w:val="00CC07FF"/>
    <w:rsid w:val="00CC1C7F"/>
    <w:rsid w:val="00CC3974"/>
    <w:rsid w:val="00CC3C03"/>
    <w:rsid w:val="00CC47CD"/>
    <w:rsid w:val="00CC4C02"/>
    <w:rsid w:val="00CC5235"/>
    <w:rsid w:val="00CC626B"/>
    <w:rsid w:val="00CC6B7C"/>
    <w:rsid w:val="00CD047B"/>
    <w:rsid w:val="00CD1579"/>
    <w:rsid w:val="00CD197B"/>
    <w:rsid w:val="00CD6DFA"/>
    <w:rsid w:val="00CD7397"/>
    <w:rsid w:val="00CE00DB"/>
    <w:rsid w:val="00CE07B6"/>
    <w:rsid w:val="00CE0CDF"/>
    <w:rsid w:val="00CE1110"/>
    <w:rsid w:val="00CE11EA"/>
    <w:rsid w:val="00CE364C"/>
    <w:rsid w:val="00CE548D"/>
    <w:rsid w:val="00CE5AE3"/>
    <w:rsid w:val="00CF03A0"/>
    <w:rsid w:val="00CF5838"/>
    <w:rsid w:val="00D10763"/>
    <w:rsid w:val="00D11C23"/>
    <w:rsid w:val="00D12113"/>
    <w:rsid w:val="00D14B09"/>
    <w:rsid w:val="00D14D70"/>
    <w:rsid w:val="00D1610D"/>
    <w:rsid w:val="00D17CA9"/>
    <w:rsid w:val="00D20409"/>
    <w:rsid w:val="00D20FBC"/>
    <w:rsid w:val="00D210A8"/>
    <w:rsid w:val="00D21435"/>
    <w:rsid w:val="00D22E0B"/>
    <w:rsid w:val="00D248BC"/>
    <w:rsid w:val="00D24F46"/>
    <w:rsid w:val="00D25A9F"/>
    <w:rsid w:val="00D25FBE"/>
    <w:rsid w:val="00D30498"/>
    <w:rsid w:val="00D31828"/>
    <w:rsid w:val="00D3623B"/>
    <w:rsid w:val="00D4104F"/>
    <w:rsid w:val="00D43BC3"/>
    <w:rsid w:val="00D44552"/>
    <w:rsid w:val="00D47FDA"/>
    <w:rsid w:val="00D5058F"/>
    <w:rsid w:val="00D524FE"/>
    <w:rsid w:val="00D53232"/>
    <w:rsid w:val="00D56D46"/>
    <w:rsid w:val="00D605DB"/>
    <w:rsid w:val="00D654E8"/>
    <w:rsid w:val="00D6577F"/>
    <w:rsid w:val="00D67B55"/>
    <w:rsid w:val="00D72209"/>
    <w:rsid w:val="00D72AAC"/>
    <w:rsid w:val="00D74270"/>
    <w:rsid w:val="00D77907"/>
    <w:rsid w:val="00D81AE5"/>
    <w:rsid w:val="00D84CA3"/>
    <w:rsid w:val="00D85AFF"/>
    <w:rsid w:val="00D924A1"/>
    <w:rsid w:val="00D92C38"/>
    <w:rsid w:val="00D92C65"/>
    <w:rsid w:val="00D930EB"/>
    <w:rsid w:val="00D935F4"/>
    <w:rsid w:val="00D954B7"/>
    <w:rsid w:val="00D95D12"/>
    <w:rsid w:val="00DA1CAB"/>
    <w:rsid w:val="00DA36B3"/>
    <w:rsid w:val="00DA4383"/>
    <w:rsid w:val="00DA67F4"/>
    <w:rsid w:val="00DA785D"/>
    <w:rsid w:val="00DB17BE"/>
    <w:rsid w:val="00DB18CE"/>
    <w:rsid w:val="00DB1AB0"/>
    <w:rsid w:val="00DB3172"/>
    <w:rsid w:val="00DB3D56"/>
    <w:rsid w:val="00DB4B22"/>
    <w:rsid w:val="00DB5E59"/>
    <w:rsid w:val="00DB6431"/>
    <w:rsid w:val="00DC4001"/>
    <w:rsid w:val="00DC5127"/>
    <w:rsid w:val="00DC7EB3"/>
    <w:rsid w:val="00DD01A7"/>
    <w:rsid w:val="00DD13E1"/>
    <w:rsid w:val="00DD36D5"/>
    <w:rsid w:val="00DD5E27"/>
    <w:rsid w:val="00DE0D96"/>
    <w:rsid w:val="00DE4FC0"/>
    <w:rsid w:val="00DE5019"/>
    <w:rsid w:val="00DE6313"/>
    <w:rsid w:val="00DF0410"/>
    <w:rsid w:val="00DF0E6E"/>
    <w:rsid w:val="00DF1433"/>
    <w:rsid w:val="00DF3229"/>
    <w:rsid w:val="00DF34E7"/>
    <w:rsid w:val="00DF3ABF"/>
    <w:rsid w:val="00DF5402"/>
    <w:rsid w:val="00DF65BD"/>
    <w:rsid w:val="00DF6662"/>
    <w:rsid w:val="00DF6E21"/>
    <w:rsid w:val="00E01AC3"/>
    <w:rsid w:val="00E01D21"/>
    <w:rsid w:val="00E031D5"/>
    <w:rsid w:val="00E05A39"/>
    <w:rsid w:val="00E1003E"/>
    <w:rsid w:val="00E10CBA"/>
    <w:rsid w:val="00E1136C"/>
    <w:rsid w:val="00E13329"/>
    <w:rsid w:val="00E14A96"/>
    <w:rsid w:val="00E17AA8"/>
    <w:rsid w:val="00E20DE5"/>
    <w:rsid w:val="00E25746"/>
    <w:rsid w:val="00E305C1"/>
    <w:rsid w:val="00E332C1"/>
    <w:rsid w:val="00E344B1"/>
    <w:rsid w:val="00E361FC"/>
    <w:rsid w:val="00E37C93"/>
    <w:rsid w:val="00E42D17"/>
    <w:rsid w:val="00E4471A"/>
    <w:rsid w:val="00E45C40"/>
    <w:rsid w:val="00E46178"/>
    <w:rsid w:val="00E46655"/>
    <w:rsid w:val="00E578DD"/>
    <w:rsid w:val="00E624AD"/>
    <w:rsid w:val="00E63C7C"/>
    <w:rsid w:val="00E648B5"/>
    <w:rsid w:val="00E65776"/>
    <w:rsid w:val="00E65E6E"/>
    <w:rsid w:val="00E6602E"/>
    <w:rsid w:val="00E673BF"/>
    <w:rsid w:val="00E717E1"/>
    <w:rsid w:val="00E718CE"/>
    <w:rsid w:val="00E748B3"/>
    <w:rsid w:val="00E757A1"/>
    <w:rsid w:val="00E75896"/>
    <w:rsid w:val="00E7685F"/>
    <w:rsid w:val="00E76BCA"/>
    <w:rsid w:val="00E80E32"/>
    <w:rsid w:val="00E81A46"/>
    <w:rsid w:val="00E83E16"/>
    <w:rsid w:val="00E8556E"/>
    <w:rsid w:val="00E85CA4"/>
    <w:rsid w:val="00E86083"/>
    <w:rsid w:val="00E86F7A"/>
    <w:rsid w:val="00E873B6"/>
    <w:rsid w:val="00E878EF"/>
    <w:rsid w:val="00E87D7C"/>
    <w:rsid w:val="00E904A2"/>
    <w:rsid w:val="00E92EF6"/>
    <w:rsid w:val="00E934F0"/>
    <w:rsid w:val="00E94555"/>
    <w:rsid w:val="00EA24EC"/>
    <w:rsid w:val="00EA2C9C"/>
    <w:rsid w:val="00EA2D65"/>
    <w:rsid w:val="00EA5AA6"/>
    <w:rsid w:val="00EB0108"/>
    <w:rsid w:val="00EB037E"/>
    <w:rsid w:val="00EB3AF6"/>
    <w:rsid w:val="00EB3DD6"/>
    <w:rsid w:val="00EB5547"/>
    <w:rsid w:val="00EB6F5E"/>
    <w:rsid w:val="00EC1913"/>
    <w:rsid w:val="00EC1F43"/>
    <w:rsid w:val="00EC257E"/>
    <w:rsid w:val="00EC386D"/>
    <w:rsid w:val="00EC3F43"/>
    <w:rsid w:val="00EC67AC"/>
    <w:rsid w:val="00EC7DFB"/>
    <w:rsid w:val="00ED14B3"/>
    <w:rsid w:val="00ED16A9"/>
    <w:rsid w:val="00ED4298"/>
    <w:rsid w:val="00ED4B0C"/>
    <w:rsid w:val="00ED5BD2"/>
    <w:rsid w:val="00EE1838"/>
    <w:rsid w:val="00EE3F39"/>
    <w:rsid w:val="00EE4345"/>
    <w:rsid w:val="00EE458B"/>
    <w:rsid w:val="00EE62C1"/>
    <w:rsid w:val="00EE7574"/>
    <w:rsid w:val="00EF0079"/>
    <w:rsid w:val="00EF02AA"/>
    <w:rsid w:val="00EF2C7F"/>
    <w:rsid w:val="00EF39E4"/>
    <w:rsid w:val="00EF3B9F"/>
    <w:rsid w:val="00EF4E29"/>
    <w:rsid w:val="00EF62EF"/>
    <w:rsid w:val="00EF640C"/>
    <w:rsid w:val="00EF754F"/>
    <w:rsid w:val="00F00523"/>
    <w:rsid w:val="00F00916"/>
    <w:rsid w:val="00F04C78"/>
    <w:rsid w:val="00F103CF"/>
    <w:rsid w:val="00F10971"/>
    <w:rsid w:val="00F1400C"/>
    <w:rsid w:val="00F16A9D"/>
    <w:rsid w:val="00F17BEE"/>
    <w:rsid w:val="00F247C4"/>
    <w:rsid w:val="00F25314"/>
    <w:rsid w:val="00F268C1"/>
    <w:rsid w:val="00F303A2"/>
    <w:rsid w:val="00F3390C"/>
    <w:rsid w:val="00F4048C"/>
    <w:rsid w:val="00F44A72"/>
    <w:rsid w:val="00F44D55"/>
    <w:rsid w:val="00F47C1E"/>
    <w:rsid w:val="00F52028"/>
    <w:rsid w:val="00F539F9"/>
    <w:rsid w:val="00F5642C"/>
    <w:rsid w:val="00F60964"/>
    <w:rsid w:val="00F609A5"/>
    <w:rsid w:val="00F668AD"/>
    <w:rsid w:val="00F66DB1"/>
    <w:rsid w:val="00F72937"/>
    <w:rsid w:val="00F7555E"/>
    <w:rsid w:val="00F76416"/>
    <w:rsid w:val="00F76B26"/>
    <w:rsid w:val="00F80068"/>
    <w:rsid w:val="00F8160F"/>
    <w:rsid w:val="00F81A42"/>
    <w:rsid w:val="00F81D5E"/>
    <w:rsid w:val="00F83B3F"/>
    <w:rsid w:val="00F84E8B"/>
    <w:rsid w:val="00F85407"/>
    <w:rsid w:val="00F8646F"/>
    <w:rsid w:val="00F91B49"/>
    <w:rsid w:val="00FA117F"/>
    <w:rsid w:val="00FA25DA"/>
    <w:rsid w:val="00FA5136"/>
    <w:rsid w:val="00FB0A28"/>
    <w:rsid w:val="00FB1BF1"/>
    <w:rsid w:val="00FB26F9"/>
    <w:rsid w:val="00FB5863"/>
    <w:rsid w:val="00FC1B89"/>
    <w:rsid w:val="00FC2B99"/>
    <w:rsid w:val="00FC45EA"/>
    <w:rsid w:val="00FC5BE7"/>
    <w:rsid w:val="00FC66E8"/>
    <w:rsid w:val="00FC6DBD"/>
    <w:rsid w:val="00FD0D8B"/>
    <w:rsid w:val="00FD50FB"/>
    <w:rsid w:val="00FD5D4F"/>
    <w:rsid w:val="00FE53E2"/>
    <w:rsid w:val="00FE76DC"/>
    <w:rsid w:val="00FF3D60"/>
    <w:rsid w:val="00FF440E"/>
    <w:rsid w:val="00FF4C5E"/>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668433B"/>
  <w15:docId w15:val="{F80C3462-B492-4134-93C6-E15112B0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5D8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665906"/>
    <w:pPr>
      <w:keepNext/>
      <w:widowControl w:val="0"/>
      <w:autoSpaceDE w:val="0"/>
      <w:autoSpaceDN w:val="0"/>
      <w:jc w:val="right"/>
      <w:outlineLvl w:val="2"/>
    </w:pPr>
    <w:rPr>
      <w:b/>
      <w:bCs/>
      <w:color w:val="000080"/>
      <w:sz w:val="28"/>
      <w:szCs w:val="28"/>
    </w:rPr>
  </w:style>
  <w:style w:type="paragraph" w:styleId="4">
    <w:name w:val="heading 4"/>
    <w:basedOn w:val="a0"/>
    <w:next w:val="a0"/>
    <w:link w:val="40"/>
    <w:uiPriority w:val="9"/>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0"/>
    <w:link w:val="a5"/>
    <w:unhideWhenUsed/>
    <w:rsid w:val="00FA5136"/>
    <w:rPr>
      <w:rFonts w:ascii="Tahoma" w:hAnsi="Tahoma" w:cs="Tahoma"/>
      <w:sz w:val="16"/>
      <w:szCs w:val="16"/>
    </w:rPr>
  </w:style>
  <w:style w:type="character" w:customStyle="1" w:styleId="a5">
    <w:name w:val="Текст выноски Знак"/>
    <w:basedOn w:val="a1"/>
    <w:link w:val="a4"/>
    <w:rsid w:val="00FA5136"/>
    <w:rPr>
      <w:rFonts w:ascii="Tahoma" w:hAnsi="Tahoma" w:cs="Tahoma"/>
      <w:sz w:val="16"/>
      <w:szCs w:val="16"/>
    </w:rPr>
  </w:style>
  <w:style w:type="paragraph" w:styleId="a6">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0"/>
    <w:link w:val="a7"/>
    <w:uiPriority w:val="34"/>
    <w:qFormat/>
    <w:rsid w:val="008047C6"/>
    <w:pPr>
      <w:spacing w:after="200" w:line="276" w:lineRule="auto"/>
      <w:ind w:left="720"/>
      <w:contextualSpacing/>
    </w:pPr>
    <w:rPr>
      <w:rFonts w:ascii="Calibri" w:eastAsia="Calibri" w:hAnsi="Calibri"/>
      <w:sz w:val="22"/>
      <w:szCs w:val="22"/>
      <w:lang w:eastAsia="en-US"/>
    </w:rPr>
  </w:style>
  <w:style w:type="paragraph" w:styleId="a8">
    <w:name w:val="Body Text"/>
    <w:basedOn w:val="a0"/>
    <w:link w:val="a9"/>
    <w:qFormat/>
    <w:rsid w:val="008047C6"/>
    <w:pPr>
      <w:suppressAutoHyphens/>
      <w:jc w:val="both"/>
    </w:pPr>
    <w:rPr>
      <w:sz w:val="28"/>
      <w:szCs w:val="20"/>
      <w:lang w:eastAsia="ar-SA"/>
    </w:rPr>
  </w:style>
  <w:style w:type="character" w:customStyle="1" w:styleId="a9">
    <w:name w:val="Основной текст Знак"/>
    <w:basedOn w:val="a1"/>
    <w:link w:val="a8"/>
    <w:rsid w:val="008047C6"/>
    <w:rPr>
      <w:rFonts w:ascii="Times New Roman" w:eastAsia="Times New Roman" w:hAnsi="Times New Roman" w:cs="Times New Roman"/>
      <w:sz w:val="28"/>
      <w:szCs w:val="20"/>
      <w:lang w:eastAsia="ar-SA"/>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6"/>
    <w:uiPriority w:val="34"/>
    <w:qFormat/>
    <w:locked/>
    <w:rsid w:val="008047C6"/>
    <w:rPr>
      <w:rFonts w:ascii="Calibri" w:eastAsia="Calibri" w:hAnsi="Calibri" w:cs="Times New Roman"/>
    </w:rPr>
  </w:style>
  <w:style w:type="paragraph" w:styleId="22">
    <w:name w:val="Body Text 2"/>
    <w:basedOn w:val="a0"/>
    <w:link w:val="23"/>
    <w:unhideWhenUsed/>
    <w:rsid w:val="00665906"/>
    <w:pPr>
      <w:spacing w:after="120" w:line="480" w:lineRule="auto"/>
    </w:pPr>
  </w:style>
  <w:style w:type="character" w:customStyle="1" w:styleId="23">
    <w:name w:val="Основной текст 2 Знак"/>
    <w:basedOn w:val="a1"/>
    <w:link w:val="22"/>
    <w:rsid w:val="00665906"/>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665906"/>
    <w:rPr>
      <w:rFonts w:ascii="Times New Roman" w:eastAsia="Times New Roman" w:hAnsi="Times New Roman" w:cs="Times New Roman"/>
      <w:b/>
      <w:bCs/>
      <w:color w:val="000080"/>
      <w:sz w:val="28"/>
      <w:szCs w:val="28"/>
      <w:lang w:eastAsia="ru-RU"/>
    </w:rPr>
  </w:style>
  <w:style w:type="paragraph" w:styleId="aa">
    <w:name w:val="header"/>
    <w:basedOn w:val="a0"/>
    <w:link w:val="ab"/>
    <w:rsid w:val="002C66D1"/>
    <w:pPr>
      <w:tabs>
        <w:tab w:val="center" w:pos="4703"/>
        <w:tab w:val="right" w:pos="9406"/>
      </w:tabs>
    </w:pPr>
    <w:rPr>
      <w:sz w:val="26"/>
      <w:szCs w:val="20"/>
      <w:lang w:val="x-none" w:eastAsia="x-none"/>
    </w:rPr>
  </w:style>
  <w:style w:type="character" w:customStyle="1" w:styleId="ab">
    <w:name w:val="Верхний колонтитул Знак"/>
    <w:basedOn w:val="a1"/>
    <w:link w:val="aa"/>
    <w:rsid w:val="002C66D1"/>
    <w:rPr>
      <w:rFonts w:ascii="Times New Roman" w:eastAsia="Times New Roman" w:hAnsi="Times New Roman" w:cs="Times New Roman"/>
      <w:sz w:val="26"/>
      <w:szCs w:val="20"/>
      <w:lang w:val="x-none" w:eastAsia="x-none"/>
    </w:rPr>
  </w:style>
  <w:style w:type="paragraph" w:styleId="31">
    <w:name w:val="Body Text Indent 3"/>
    <w:basedOn w:val="a0"/>
    <w:link w:val="32"/>
    <w:rsid w:val="002C66D1"/>
    <w:pPr>
      <w:spacing w:after="120"/>
      <w:ind w:left="283"/>
    </w:pPr>
    <w:rPr>
      <w:sz w:val="16"/>
      <w:szCs w:val="16"/>
    </w:rPr>
  </w:style>
  <w:style w:type="character" w:customStyle="1" w:styleId="32">
    <w:name w:val="Основной текст с отступом 3 Знак"/>
    <w:basedOn w:val="a1"/>
    <w:link w:val="31"/>
    <w:rsid w:val="002C66D1"/>
    <w:rPr>
      <w:rFonts w:ascii="Times New Roman" w:eastAsia="Times New Roman" w:hAnsi="Times New Roman" w:cs="Times New Roman"/>
      <w:sz w:val="16"/>
      <w:szCs w:val="16"/>
      <w:lang w:eastAsia="ru-RU"/>
    </w:rPr>
  </w:style>
  <w:style w:type="paragraph" w:customStyle="1" w:styleId="Style2">
    <w:name w:val="Style2"/>
    <w:basedOn w:val="a0"/>
    <w:rsid w:val="002C66D1"/>
    <w:pPr>
      <w:widowControl w:val="0"/>
      <w:autoSpaceDE w:val="0"/>
      <w:autoSpaceDN w:val="0"/>
      <w:adjustRightInd w:val="0"/>
    </w:pPr>
    <w:rPr>
      <w:rFonts w:ascii="Franklin Gothic Demi" w:hAnsi="Franklin Gothic Demi"/>
    </w:rPr>
  </w:style>
  <w:style w:type="character" w:styleId="ac">
    <w:name w:val="Hyperlink"/>
    <w:unhideWhenUsed/>
    <w:rsid w:val="00CC6B7C"/>
    <w:rPr>
      <w:color w:val="0000FF"/>
      <w:u w:val="single"/>
    </w:rPr>
  </w:style>
  <w:style w:type="paragraph" w:styleId="ad">
    <w:name w:val="Title"/>
    <w:basedOn w:val="a0"/>
    <w:link w:val="ae"/>
    <w:uiPriority w:val="1"/>
    <w:qFormat/>
    <w:rsid w:val="00CC6B7C"/>
    <w:pPr>
      <w:jc w:val="center"/>
    </w:pPr>
    <w:rPr>
      <w:b/>
      <w:bCs/>
      <w:sz w:val="28"/>
      <w:szCs w:val="28"/>
    </w:rPr>
  </w:style>
  <w:style w:type="character" w:customStyle="1" w:styleId="ae">
    <w:name w:val="Заголовок Знак"/>
    <w:basedOn w:val="a1"/>
    <w:link w:val="ad"/>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1"/>
    <w:link w:val="ConsPlusNormal"/>
    <w:locked/>
    <w:rsid w:val="00CC6B7C"/>
    <w:rPr>
      <w:rFonts w:ascii="Calibri" w:eastAsia="Times New Roman" w:hAnsi="Calibri" w:cs="Calibri"/>
      <w:szCs w:val="20"/>
      <w:lang w:eastAsia="ru-RU"/>
    </w:rPr>
  </w:style>
  <w:style w:type="character" w:customStyle="1" w:styleId="21">
    <w:name w:val="Заголовок 2 Знак"/>
    <w:basedOn w:val="a1"/>
    <w:link w:val="20"/>
    <w:rsid w:val="00CF03A0"/>
    <w:rPr>
      <w:rFonts w:asciiTheme="majorHAnsi" w:eastAsiaTheme="majorEastAsia" w:hAnsiTheme="majorHAnsi" w:cstheme="majorBidi"/>
      <w:b/>
      <w:bCs/>
      <w:color w:val="4F81BD" w:themeColor="accent1"/>
      <w:sz w:val="26"/>
      <w:szCs w:val="26"/>
      <w:lang w:eastAsia="ru-RU"/>
    </w:rPr>
  </w:style>
  <w:style w:type="paragraph" w:customStyle="1" w:styleId="af">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1"/>
    <w:link w:val="1"/>
    <w:uiPriority w:val="9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1"/>
    <w:link w:val="4"/>
    <w:uiPriority w:val="9"/>
    <w:rsid w:val="00CF03A0"/>
    <w:rPr>
      <w:rFonts w:asciiTheme="majorHAnsi" w:eastAsiaTheme="majorEastAsia" w:hAnsiTheme="majorHAnsi" w:cstheme="majorBidi"/>
      <w:b/>
      <w:bCs/>
      <w:i/>
      <w:iCs/>
      <w:color w:val="4F81BD" w:themeColor="accent1"/>
      <w:sz w:val="24"/>
      <w:szCs w:val="24"/>
      <w:lang w:eastAsia="ru-RU"/>
    </w:rPr>
  </w:style>
  <w:style w:type="paragraph" w:customStyle="1" w:styleId="11">
    <w:name w:val="Абзац списка1"/>
    <w:basedOn w:val="a0"/>
    <w:uiPriority w:val="99"/>
    <w:rsid w:val="002D0D68"/>
    <w:pPr>
      <w:ind w:left="720"/>
      <w:contextualSpacing/>
    </w:pPr>
    <w:rPr>
      <w:rFonts w:eastAsia="Calibri"/>
    </w:rPr>
  </w:style>
  <w:style w:type="paragraph" w:styleId="af0">
    <w:name w:val="No Spacing"/>
    <w:link w:val="af1"/>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2">
    <w:name w:val="caption"/>
    <w:basedOn w:val="a0"/>
    <w:next w:val="a0"/>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3">
    <w:name w:val="Основной текст + Полужирный"/>
    <w:aliases w:val="Интервал 0 pt,Основной текст + 10,5 pt,Не полужирный"/>
    <w:rsid w:val="003A0C27"/>
    <w:rPr>
      <w:b/>
      <w:bCs/>
      <w:sz w:val="28"/>
      <w:lang w:val="ru-RU" w:eastAsia="ru-RU" w:bidi="ar-SA"/>
    </w:rPr>
  </w:style>
  <w:style w:type="character" w:customStyle="1" w:styleId="af4">
    <w:name w:val="Основной текст_"/>
    <w:link w:val="24"/>
    <w:rsid w:val="0074663D"/>
    <w:rPr>
      <w:spacing w:val="9"/>
      <w:shd w:val="clear" w:color="auto" w:fill="FFFFFF"/>
    </w:rPr>
  </w:style>
  <w:style w:type="paragraph" w:customStyle="1" w:styleId="24">
    <w:name w:val="Основной текст2"/>
    <w:basedOn w:val="a0"/>
    <w:link w:val="af4"/>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0"/>
    <w:link w:val="af5"/>
    <w:qFormat/>
    <w:rsid w:val="00DB4B22"/>
    <w:pPr>
      <w:numPr>
        <w:numId w:val="1"/>
      </w:numPr>
      <w:autoSpaceDE w:val="0"/>
      <w:autoSpaceDN w:val="0"/>
      <w:adjustRightInd w:val="0"/>
      <w:spacing w:after="200"/>
      <w:jc w:val="both"/>
    </w:pPr>
    <w:rPr>
      <w:szCs w:val="20"/>
      <w:lang w:eastAsia="en-US"/>
    </w:rPr>
  </w:style>
  <w:style w:type="character" w:customStyle="1" w:styleId="af5">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1"/>
    <w:rsid w:val="00DB4B22"/>
  </w:style>
  <w:style w:type="paragraph" w:styleId="af6">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f7"/>
    <w:rsid w:val="00140FF0"/>
    <w:pPr>
      <w:spacing w:before="100" w:beforeAutospacing="1" w:after="100" w:afterAutospacing="1" w:line="276" w:lineRule="auto"/>
    </w:pPr>
    <w:rPr>
      <w:rFonts w:ascii="Calibri" w:hAnsi="Calibri"/>
      <w:sz w:val="22"/>
      <w:szCs w:val="22"/>
      <w:lang w:eastAsia="en-US"/>
    </w:rPr>
  </w:style>
  <w:style w:type="character" w:customStyle="1" w:styleId="af7">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140FF0"/>
    <w:rPr>
      <w:rFonts w:ascii="Calibri" w:eastAsia="Times New Roman" w:hAnsi="Calibri" w:cs="Times New Roman"/>
    </w:rPr>
  </w:style>
  <w:style w:type="paragraph" w:customStyle="1" w:styleId="af8">
    <w:name w:val="Приложение"/>
    <w:basedOn w:val="a"/>
    <w:link w:val="af9"/>
    <w:qFormat/>
    <w:rsid w:val="00140FF0"/>
    <w:pPr>
      <w:numPr>
        <w:numId w:val="0"/>
      </w:numPr>
      <w:ind w:left="8080"/>
      <w:jc w:val="right"/>
    </w:pPr>
    <w:rPr>
      <w:szCs w:val="24"/>
    </w:rPr>
  </w:style>
  <w:style w:type="character" w:customStyle="1" w:styleId="af9">
    <w:name w:val="Приложение Знак"/>
    <w:basedOn w:val="af5"/>
    <w:link w:val="af8"/>
    <w:locked/>
    <w:rsid w:val="00140FF0"/>
    <w:rPr>
      <w:rFonts w:ascii="Times New Roman" w:eastAsia="Times New Roman" w:hAnsi="Times New Roman" w:cs="Times New Roman"/>
      <w:sz w:val="24"/>
      <w:szCs w:val="24"/>
    </w:rPr>
  </w:style>
  <w:style w:type="paragraph" w:customStyle="1" w:styleId="s1">
    <w:name w:val="s_1"/>
    <w:basedOn w:val="a0"/>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a">
    <w:name w:val="annotation text"/>
    <w:basedOn w:val="a0"/>
    <w:link w:val="afb"/>
    <w:uiPriority w:val="99"/>
    <w:rsid w:val="00140FF0"/>
    <w:pPr>
      <w:spacing w:after="200" w:line="276" w:lineRule="auto"/>
    </w:pPr>
    <w:rPr>
      <w:rFonts w:ascii="Calibri" w:hAnsi="Calibri"/>
      <w:sz w:val="20"/>
      <w:szCs w:val="20"/>
      <w:lang w:eastAsia="en-US"/>
    </w:rPr>
  </w:style>
  <w:style w:type="character" w:customStyle="1" w:styleId="afb">
    <w:name w:val="Текст примечания Знак"/>
    <w:basedOn w:val="a1"/>
    <w:link w:val="afa"/>
    <w:uiPriority w:val="99"/>
    <w:rsid w:val="00140FF0"/>
    <w:rPr>
      <w:rFonts w:ascii="Calibri" w:eastAsia="Times New Roman" w:hAnsi="Calibri" w:cs="Times New Roman"/>
      <w:sz w:val="20"/>
      <w:szCs w:val="20"/>
    </w:rPr>
  </w:style>
  <w:style w:type="table" w:styleId="afc">
    <w:name w:val="Table Grid"/>
    <w:basedOn w:val="a2"/>
    <w:uiPriority w:val="59"/>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1"/>
    <w:rsid w:val="000F6793"/>
  </w:style>
  <w:style w:type="character" w:customStyle="1" w:styleId="af1">
    <w:name w:val="Без интервала Знак"/>
    <w:link w:val="af0"/>
    <w:locked/>
    <w:rsid w:val="000F6793"/>
    <w:rPr>
      <w:rFonts w:ascii="Calibri" w:eastAsia="Calibri" w:hAnsi="Calibri" w:cs="Times New Roman"/>
    </w:rPr>
  </w:style>
  <w:style w:type="character" w:customStyle="1" w:styleId="50">
    <w:name w:val="Заголовок 5 Знак"/>
    <w:basedOn w:val="a1"/>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e">
    <w:name w:val="выступ"/>
    <w:basedOn w:val="a0"/>
    <w:rsid w:val="00BC04C8"/>
    <w:pPr>
      <w:spacing w:before="120"/>
      <w:ind w:left="709" w:hanging="709"/>
      <w:jc w:val="both"/>
    </w:pPr>
    <w:rPr>
      <w:b/>
      <w:bCs/>
      <w:i/>
      <w:color w:val="000000"/>
    </w:rPr>
  </w:style>
  <w:style w:type="paragraph" w:styleId="aff">
    <w:name w:val="Body Text Indent"/>
    <w:aliases w:val="Основной текст 1"/>
    <w:basedOn w:val="a0"/>
    <w:link w:val="aff0"/>
    <w:unhideWhenUsed/>
    <w:rsid w:val="00E748B3"/>
    <w:pPr>
      <w:spacing w:after="120"/>
      <w:ind w:left="283"/>
    </w:pPr>
  </w:style>
  <w:style w:type="character" w:customStyle="1" w:styleId="aff0">
    <w:name w:val="Основной текст с отступом Знак"/>
    <w:aliases w:val="Основной текст 1 Знак"/>
    <w:basedOn w:val="a1"/>
    <w:link w:val="aff"/>
    <w:rsid w:val="00E748B3"/>
    <w:rPr>
      <w:rFonts w:ascii="Times New Roman" w:eastAsia="Times New Roman" w:hAnsi="Times New Roman" w:cs="Times New Roman"/>
      <w:sz w:val="24"/>
      <w:szCs w:val="24"/>
      <w:lang w:eastAsia="ru-RU"/>
    </w:rPr>
  </w:style>
  <w:style w:type="paragraph" w:styleId="33">
    <w:name w:val="Body Text 3"/>
    <w:basedOn w:val="a0"/>
    <w:link w:val="34"/>
    <w:rsid w:val="006D76C0"/>
    <w:pPr>
      <w:spacing w:after="120"/>
    </w:pPr>
    <w:rPr>
      <w:sz w:val="16"/>
      <w:szCs w:val="16"/>
    </w:rPr>
  </w:style>
  <w:style w:type="character" w:customStyle="1" w:styleId="34">
    <w:name w:val="Основной текст 3 Знак"/>
    <w:basedOn w:val="a1"/>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4"/>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4"/>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2">
    <w:name w:val="Основной текст1"/>
    <w:basedOn w:val="a0"/>
    <w:rsid w:val="00044714"/>
    <w:pPr>
      <w:widowControl w:val="0"/>
      <w:shd w:val="clear" w:color="auto" w:fill="FFFFFF"/>
      <w:spacing w:before="60" w:after="360" w:line="0" w:lineRule="atLeast"/>
      <w:jc w:val="right"/>
    </w:pPr>
    <w:rPr>
      <w:color w:val="000000"/>
      <w:spacing w:val="3"/>
      <w:sz w:val="21"/>
      <w:szCs w:val="21"/>
    </w:rPr>
  </w:style>
  <w:style w:type="character" w:customStyle="1" w:styleId="9">
    <w:name w:val="Основной текст (9)_"/>
    <w:basedOn w:val="a1"/>
    <w:link w:val="90"/>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1"/>
    <w:link w:val="121"/>
    <w:rsid w:val="00044714"/>
    <w:rPr>
      <w:rFonts w:ascii="Times New Roman" w:eastAsia="Times New Roman" w:hAnsi="Times New Roman" w:cs="Times New Roman"/>
      <w:b/>
      <w:bCs/>
      <w:i/>
      <w:iCs/>
      <w:spacing w:val="2"/>
      <w:shd w:val="clear" w:color="auto" w:fill="FFFFFF"/>
    </w:rPr>
  </w:style>
  <w:style w:type="character" w:customStyle="1" w:styleId="13">
    <w:name w:val="Заголовок №1_"/>
    <w:basedOn w:val="a1"/>
    <w:link w:val="15"/>
    <w:rsid w:val="00044714"/>
    <w:rPr>
      <w:rFonts w:ascii="Times New Roman" w:eastAsia="Times New Roman" w:hAnsi="Times New Roman" w:cs="Times New Roman"/>
      <w:b/>
      <w:bCs/>
      <w:spacing w:val="2"/>
      <w:sz w:val="21"/>
      <w:szCs w:val="21"/>
      <w:shd w:val="clear" w:color="auto" w:fill="FFFFFF"/>
    </w:rPr>
  </w:style>
  <w:style w:type="character" w:customStyle="1" w:styleId="25">
    <w:name w:val="Заголовок №2_"/>
    <w:basedOn w:val="a1"/>
    <w:link w:val="26"/>
    <w:rsid w:val="00044714"/>
    <w:rPr>
      <w:rFonts w:ascii="Times New Roman" w:eastAsia="Times New Roman" w:hAnsi="Times New Roman" w:cs="Times New Roman"/>
      <w:b/>
      <w:bCs/>
      <w:spacing w:val="2"/>
      <w:sz w:val="21"/>
      <w:szCs w:val="21"/>
      <w:shd w:val="clear" w:color="auto" w:fill="FFFFFF"/>
    </w:rPr>
  </w:style>
  <w:style w:type="paragraph" w:customStyle="1" w:styleId="90">
    <w:name w:val="Основной текст (9)"/>
    <w:basedOn w:val="a0"/>
    <w:link w:val="9"/>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0"/>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5">
    <w:name w:val="Заголовок №1"/>
    <w:basedOn w:val="a0"/>
    <w:link w:val="13"/>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6">
    <w:name w:val="Заголовок №2"/>
    <w:basedOn w:val="a0"/>
    <w:link w:val="25"/>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1">
    <w:name w:val="footer"/>
    <w:basedOn w:val="a0"/>
    <w:link w:val="aff2"/>
    <w:rsid w:val="00A616EC"/>
    <w:pPr>
      <w:tabs>
        <w:tab w:val="center" w:pos="4703"/>
        <w:tab w:val="right" w:pos="9406"/>
      </w:tabs>
    </w:pPr>
    <w:rPr>
      <w:sz w:val="26"/>
      <w:szCs w:val="20"/>
    </w:rPr>
  </w:style>
  <w:style w:type="character" w:customStyle="1" w:styleId="aff2">
    <w:name w:val="Нижний колонтитул Знак"/>
    <w:basedOn w:val="a1"/>
    <w:link w:val="aff1"/>
    <w:rsid w:val="00A616EC"/>
    <w:rPr>
      <w:rFonts w:ascii="Times New Roman" w:eastAsia="Times New Roman" w:hAnsi="Times New Roman" w:cs="Times New Roman"/>
      <w:sz w:val="26"/>
      <w:szCs w:val="20"/>
      <w:lang w:eastAsia="ru-RU"/>
    </w:rPr>
  </w:style>
  <w:style w:type="paragraph" w:styleId="27">
    <w:name w:val="Body Text Indent 2"/>
    <w:basedOn w:val="a0"/>
    <w:link w:val="28"/>
    <w:rsid w:val="00A616EC"/>
    <w:pPr>
      <w:spacing w:after="120" w:line="480" w:lineRule="auto"/>
      <w:ind w:left="283"/>
    </w:pPr>
    <w:rPr>
      <w:sz w:val="26"/>
      <w:szCs w:val="20"/>
    </w:rPr>
  </w:style>
  <w:style w:type="character" w:customStyle="1" w:styleId="28">
    <w:name w:val="Основной текст с отступом 2 Знак"/>
    <w:basedOn w:val="a1"/>
    <w:link w:val="27"/>
    <w:rsid w:val="00A616EC"/>
    <w:rPr>
      <w:rFonts w:ascii="Times New Roman" w:eastAsia="Times New Roman" w:hAnsi="Times New Roman" w:cs="Times New Roman"/>
      <w:sz w:val="26"/>
      <w:szCs w:val="20"/>
      <w:lang w:eastAsia="ru-RU"/>
    </w:rPr>
  </w:style>
  <w:style w:type="paragraph" w:customStyle="1" w:styleId="aff3">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4">
    <w:name w:val="Subtitle"/>
    <w:basedOn w:val="a0"/>
    <w:link w:val="aff5"/>
    <w:qFormat/>
    <w:rsid w:val="00A616EC"/>
    <w:pPr>
      <w:spacing w:line="204" w:lineRule="auto"/>
      <w:jc w:val="center"/>
    </w:pPr>
    <w:rPr>
      <w:b/>
      <w:sz w:val="26"/>
      <w:szCs w:val="26"/>
    </w:rPr>
  </w:style>
  <w:style w:type="character" w:customStyle="1" w:styleId="aff5">
    <w:name w:val="Подзаголовок Знак"/>
    <w:basedOn w:val="a1"/>
    <w:link w:val="aff4"/>
    <w:rsid w:val="00A616EC"/>
    <w:rPr>
      <w:rFonts w:ascii="Times New Roman" w:eastAsia="Times New Roman" w:hAnsi="Times New Roman" w:cs="Times New Roman"/>
      <w:b/>
      <w:sz w:val="26"/>
      <w:szCs w:val="26"/>
      <w:lang w:eastAsia="ru-RU"/>
    </w:rPr>
  </w:style>
  <w:style w:type="paragraph" w:styleId="aff6">
    <w:name w:val="Plain Text"/>
    <w:basedOn w:val="a0"/>
    <w:link w:val="aff7"/>
    <w:rsid w:val="00A616EC"/>
    <w:pPr>
      <w:autoSpaceDE w:val="0"/>
      <w:autoSpaceDN w:val="0"/>
    </w:pPr>
    <w:rPr>
      <w:rFonts w:ascii="Courier New" w:hAnsi="Courier New" w:cs="Courier New"/>
      <w:sz w:val="20"/>
      <w:szCs w:val="20"/>
    </w:rPr>
  </w:style>
  <w:style w:type="character" w:customStyle="1" w:styleId="aff7">
    <w:name w:val="Текст Знак"/>
    <w:basedOn w:val="a1"/>
    <w:link w:val="aff6"/>
    <w:rsid w:val="00A616EC"/>
    <w:rPr>
      <w:rFonts w:ascii="Courier New" w:eastAsia="Times New Roman" w:hAnsi="Courier New" w:cs="Courier New"/>
      <w:sz w:val="20"/>
      <w:szCs w:val="20"/>
      <w:lang w:eastAsia="ru-RU"/>
    </w:rPr>
  </w:style>
  <w:style w:type="paragraph" w:customStyle="1" w:styleId="Style6">
    <w:name w:val="Style6"/>
    <w:basedOn w:val="a0"/>
    <w:rsid w:val="00A616EC"/>
    <w:pPr>
      <w:widowControl w:val="0"/>
      <w:autoSpaceDE w:val="0"/>
      <w:autoSpaceDN w:val="0"/>
      <w:adjustRightInd w:val="0"/>
      <w:spacing w:line="320" w:lineRule="exact"/>
      <w:ind w:firstLine="542"/>
      <w:jc w:val="both"/>
    </w:pPr>
  </w:style>
  <w:style w:type="paragraph" w:customStyle="1" w:styleId="Style7">
    <w:name w:val="Style7"/>
    <w:basedOn w:val="a0"/>
    <w:rsid w:val="00A616EC"/>
    <w:pPr>
      <w:widowControl w:val="0"/>
      <w:autoSpaceDE w:val="0"/>
      <w:autoSpaceDN w:val="0"/>
      <w:adjustRightInd w:val="0"/>
      <w:spacing w:line="326" w:lineRule="exact"/>
      <w:ind w:hanging="350"/>
      <w:jc w:val="both"/>
    </w:pPr>
  </w:style>
  <w:style w:type="paragraph" w:customStyle="1" w:styleId="Style8">
    <w:name w:val="Style8"/>
    <w:basedOn w:val="a0"/>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0"/>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0"/>
    <w:rsid w:val="00A616EC"/>
    <w:pPr>
      <w:widowControl w:val="0"/>
      <w:autoSpaceDE w:val="0"/>
      <w:autoSpaceDN w:val="0"/>
      <w:adjustRightInd w:val="0"/>
      <w:spacing w:line="483" w:lineRule="exact"/>
      <w:ind w:firstLine="605"/>
      <w:jc w:val="both"/>
    </w:pPr>
  </w:style>
  <w:style w:type="paragraph" w:customStyle="1" w:styleId="Style5">
    <w:name w:val="Style5"/>
    <w:basedOn w:val="a0"/>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9"/>
    <w:rsid w:val="00A616EC"/>
    <w:rPr>
      <w:b/>
      <w:bCs/>
      <w:spacing w:val="5"/>
      <w:sz w:val="25"/>
      <w:szCs w:val="25"/>
      <w:shd w:val="clear" w:color="auto" w:fill="FFFFFF"/>
    </w:rPr>
  </w:style>
  <w:style w:type="paragraph" w:customStyle="1" w:styleId="29">
    <w:name w:val="Основной текст (2)"/>
    <w:basedOn w:val="a0"/>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a">
    <w:name w:val="Подпись к таблице (2)_"/>
    <w:link w:val="2b"/>
    <w:locked/>
    <w:rsid w:val="00A616EC"/>
    <w:rPr>
      <w:spacing w:val="20"/>
      <w:sz w:val="26"/>
      <w:szCs w:val="26"/>
      <w:shd w:val="clear" w:color="auto" w:fill="FFFFFF"/>
    </w:rPr>
  </w:style>
  <w:style w:type="paragraph" w:customStyle="1" w:styleId="2b">
    <w:name w:val="Подпись к таблице (2)"/>
    <w:basedOn w:val="a0"/>
    <w:link w:val="2a"/>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8">
    <w:name w:val="Подпись к таблице_"/>
    <w:link w:val="aff9"/>
    <w:locked/>
    <w:rsid w:val="00A616EC"/>
    <w:rPr>
      <w:spacing w:val="10"/>
      <w:sz w:val="26"/>
      <w:szCs w:val="26"/>
      <w:shd w:val="clear" w:color="auto" w:fill="FFFFFF"/>
    </w:rPr>
  </w:style>
  <w:style w:type="paragraph" w:customStyle="1" w:styleId="aff9">
    <w:name w:val="Подпись к таблице"/>
    <w:basedOn w:val="a0"/>
    <w:link w:val="aff8"/>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c">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0"/>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d">
    <w:name w:val="Абзац списка2"/>
    <w:basedOn w:val="a0"/>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17">
    <w:name w:val="Заголовок1"/>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8">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a">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b">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c">
    <w:name w:val="footnote text"/>
    <w:basedOn w:val="a0"/>
    <w:link w:val="affd"/>
    <w:rsid w:val="00FD5D4F"/>
    <w:rPr>
      <w:sz w:val="20"/>
      <w:szCs w:val="20"/>
    </w:rPr>
  </w:style>
  <w:style w:type="character" w:customStyle="1" w:styleId="affd">
    <w:name w:val="Текст сноски Знак"/>
    <w:basedOn w:val="a1"/>
    <w:link w:val="affc"/>
    <w:rsid w:val="00FD5D4F"/>
    <w:rPr>
      <w:rFonts w:ascii="Times New Roman" w:eastAsia="Times New Roman" w:hAnsi="Times New Roman" w:cs="Times New Roman"/>
      <w:sz w:val="20"/>
      <w:szCs w:val="20"/>
      <w:lang w:eastAsia="ru-RU"/>
    </w:rPr>
  </w:style>
  <w:style w:type="character" w:styleId="affe">
    <w:name w:val="footnote reference"/>
    <w:rsid w:val="00FD5D4F"/>
    <w:rPr>
      <w:vertAlign w:val="superscript"/>
    </w:rPr>
  </w:style>
  <w:style w:type="paragraph" w:customStyle="1" w:styleId="ConsPlusCell">
    <w:name w:val="ConsPlusCell"/>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
    <w:name w:val="FollowedHyperlink"/>
    <w:uiPriority w:val="99"/>
    <w:unhideWhenUsed/>
    <w:rsid w:val="00FD5D4F"/>
    <w:rPr>
      <w:color w:val="800080"/>
      <w:u w:val="single"/>
    </w:rPr>
  </w:style>
  <w:style w:type="numbering" w:customStyle="1" w:styleId="19">
    <w:name w:val="Нет списка1"/>
    <w:next w:val="a3"/>
    <w:uiPriority w:val="99"/>
    <w:semiHidden/>
    <w:unhideWhenUsed/>
    <w:rsid w:val="00FD5D4F"/>
  </w:style>
  <w:style w:type="paragraph" w:customStyle="1" w:styleId="xl65">
    <w:name w:val="xl65"/>
    <w:basedOn w:val="a0"/>
    <w:rsid w:val="00FD5D4F"/>
    <w:pPr>
      <w:spacing w:before="100" w:beforeAutospacing="1" w:after="100" w:afterAutospacing="1"/>
    </w:pPr>
  </w:style>
  <w:style w:type="paragraph" w:customStyle="1" w:styleId="xl66">
    <w:name w:val="xl66"/>
    <w:basedOn w:val="a0"/>
    <w:rsid w:val="00FD5D4F"/>
    <w:pPr>
      <w:spacing w:before="100" w:beforeAutospacing="1" w:after="100" w:afterAutospacing="1"/>
      <w:jc w:val="center"/>
    </w:pPr>
  </w:style>
  <w:style w:type="paragraph" w:customStyle="1" w:styleId="xl67">
    <w:name w:val="xl67"/>
    <w:basedOn w:val="a0"/>
    <w:rsid w:val="00FD5D4F"/>
    <w:pPr>
      <w:spacing w:before="100" w:beforeAutospacing="1" w:after="100" w:afterAutospacing="1"/>
    </w:pPr>
  </w:style>
  <w:style w:type="paragraph" w:customStyle="1" w:styleId="xl68">
    <w:name w:val="xl68"/>
    <w:basedOn w:val="a0"/>
    <w:rsid w:val="00FD5D4F"/>
    <w:pPr>
      <w:spacing w:before="100" w:beforeAutospacing="1" w:after="100" w:afterAutospacing="1"/>
    </w:pPr>
  </w:style>
  <w:style w:type="paragraph" w:customStyle="1" w:styleId="xl69">
    <w:name w:val="xl6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FD5D4F"/>
    <w:pPr>
      <w:spacing w:before="100" w:beforeAutospacing="1" w:after="100" w:afterAutospacing="1"/>
      <w:jc w:val="center"/>
    </w:pPr>
    <w:rPr>
      <w:b/>
      <w:bCs/>
      <w:i/>
      <w:iCs/>
    </w:rPr>
  </w:style>
  <w:style w:type="paragraph" w:customStyle="1" w:styleId="xl83">
    <w:name w:val="xl83"/>
    <w:basedOn w:val="a0"/>
    <w:rsid w:val="00FD5D4F"/>
    <w:pPr>
      <w:spacing w:before="100" w:beforeAutospacing="1" w:after="100" w:afterAutospacing="1"/>
    </w:pPr>
    <w:rPr>
      <w:b/>
      <w:bCs/>
      <w:i/>
      <w:iCs/>
    </w:rPr>
  </w:style>
  <w:style w:type="paragraph" w:customStyle="1" w:styleId="xl84">
    <w:name w:val="xl8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0"/>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0"/>
    <w:link w:val="111"/>
    <w:rsid w:val="002B5B2D"/>
    <w:pPr>
      <w:jc w:val="both"/>
    </w:pPr>
  </w:style>
  <w:style w:type="character" w:customStyle="1" w:styleId="111">
    <w:name w:val="Обычный + 11 пт Знак"/>
    <w:basedOn w:val="a1"/>
    <w:link w:val="110"/>
    <w:rsid w:val="002B5B2D"/>
    <w:rPr>
      <w:rFonts w:ascii="Times New Roman" w:eastAsia="Times New Roman" w:hAnsi="Times New Roman" w:cs="Times New Roman"/>
      <w:sz w:val="24"/>
      <w:szCs w:val="24"/>
      <w:lang w:eastAsia="ru-RU"/>
    </w:rPr>
  </w:style>
  <w:style w:type="paragraph" w:customStyle="1" w:styleId="afff0">
    <w:name w:val="Прижатый влево"/>
    <w:basedOn w:val="a0"/>
    <w:next w:val="a0"/>
    <w:rsid w:val="002B5B2D"/>
    <w:pPr>
      <w:widowControl w:val="0"/>
      <w:autoSpaceDE w:val="0"/>
      <w:autoSpaceDN w:val="0"/>
      <w:adjustRightInd w:val="0"/>
    </w:pPr>
    <w:rPr>
      <w:rFonts w:ascii="Arial" w:hAnsi="Arial"/>
    </w:rPr>
  </w:style>
  <w:style w:type="paragraph" w:customStyle="1" w:styleId="afff1">
    <w:name w:val="Нормальный (таблица)"/>
    <w:basedOn w:val="a0"/>
    <w:next w:val="a0"/>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D6DFA"/>
    <w:pPr>
      <w:widowControl w:val="0"/>
      <w:autoSpaceDE w:val="0"/>
      <w:autoSpaceDN w:val="0"/>
      <w:spacing w:before="39"/>
      <w:jc w:val="center"/>
    </w:pPr>
    <w:rPr>
      <w:sz w:val="22"/>
      <w:szCs w:val="22"/>
      <w:lang w:eastAsia="en-US"/>
    </w:rPr>
  </w:style>
  <w:style w:type="character" w:styleId="afff2">
    <w:name w:val="page number"/>
    <w:basedOn w:val="a1"/>
    <w:qFormat/>
    <w:rsid w:val="008E2293"/>
  </w:style>
  <w:style w:type="character" w:customStyle="1" w:styleId="ListLabel8">
    <w:name w:val="ListLabel 8"/>
    <w:qFormat/>
    <w:rsid w:val="008E2293"/>
    <w:rPr>
      <w:color w:val="0D0D0D"/>
    </w:rPr>
  </w:style>
  <w:style w:type="character" w:customStyle="1" w:styleId="-">
    <w:name w:val="Интернет-ссылка"/>
    <w:rsid w:val="008E2293"/>
    <w:rPr>
      <w:color w:val="0000FF"/>
      <w:u w:val="single"/>
    </w:rPr>
  </w:style>
  <w:style w:type="character" w:customStyle="1" w:styleId="60">
    <w:name w:val="Заголовок 6 Знак"/>
    <w:basedOn w:val="a1"/>
    <w:link w:val="6"/>
    <w:uiPriority w:val="9"/>
    <w:semiHidden/>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0"/>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23B03"/>
    <w:pPr>
      <w:spacing w:before="100" w:beforeAutospacing="1" w:after="100" w:afterAutospacing="1"/>
      <w:textAlignment w:val="center"/>
    </w:pPr>
    <w:rPr>
      <w:sz w:val="16"/>
      <w:szCs w:val="16"/>
    </w:rPr>
  </w:style>
  <w:style w:type="paragraph" w:customStyle="1" w:styleId="xl64">
    <w:name w:val="xl64"/>
    <w:basedOn w:val="a0"/>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1"/>
    <w:link w:val="7"/>
    <w:uiPriority w:val="9"/>
    <w:semiHidden/>
    <w:rsid w:val="001A5E37"/>
    <w:rPr>
      <w:rFonts w:asciiTheme="majorHAnsi" w:eastAsiaTheme="majorEastAsia" w:hAnsiTheme="majorHAnsi" w:cstheme="majorBidi"/>
      <w:i/>
      <w:iCs/>
      <w:color w:val="404040" w:themeColor="text1" w:themeTint="BF"/>
    </w:rPr>
  </w:style>
  <w:style w:type="paragraph" w:customStyle="1" w:styleId="1a">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e">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b">
    <w:name w:val="Цитата1"/>
    <w:basedOn w:val="a0"/>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1A5E37"/>
    <w:pPr>
      <w:spacing w:before="100" w:beforeAutospacing="1" w:after="100" w:afterAutospacing="1"/>
    </w:pPr>
    <w:rPr>
      <w:rFonts w:ascii="Arial" w:hAnsi="Arial" w:cs="Arial"/>
      <w:color w:val="222222"/>
      <w:sz w:val="16"/>
      <w:szCs w:val="16"/>
    </w:rPr>
  </w:style>
  <w:style w:type="character" w:styleId="afff3">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A5E37"/>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4">
    <w:name w:val="Strong"/>
    <w:basedOn w:val="a1"/>
    <w:qFormat/>
    <w:rsid w:val="001A5E37"/>
    <w:rPr>
      <w:b/>
      <w:bCs/>
    </w:rPr>
  </w:style>
  <w:style w:type="paragraph" w:customStyle="1" w:styleId="p91">
    <w:name w:val="p91"/>
    <w:basedOn w:val="a0"/>
    <w:rsid w:val="001A5E37"/>
    <w:pPr>
      <w:spacing w:before="100" w:beforeAutospacing="1" w:after="100" w:afterAutospacing="1"/>
      <w:jc w:val="both"/>
    </w:pPr>
  </w:style>
  <w:style w:type="paragraph" w:customStyle="1" w:styleId="p16">
    <w:name w:val="p16"/>
    <w:basedOn w:val="a0"/>
    <w:rsid w:val="001A5E37"/>
    <w:pPr>
      <w:spacing w:before="100" w:beforeAutospacing="1" w:after="100" w:afterAutospacing="1"/>
      <w:jc w:val="center"/>
    </w:pPr>
  </w:style>
  <w:style w:type="paragraph" w:customStyle="1" w:styleId="p51">
    <w:name w:val="p51"/>
    <w:basedOn w:val="a0"/>
    <w:rsid w:val="001A5E37"/>
    <w:pPr>
      <w:spacing w:before="100" w:beforeAutospacing="1" w:after="100" w:afterAutospacing="1"/>
      <w:ind w:firstLine="566"/>
      <w:jc w:val="both"/>
    </w:pPr>
  </w:style>
  <w:style w:type="paragraph" w:customStyle="1" w:styleId="p101">
    <w:name w:val="p101"/>
    <w:basedOn w:val="a0"/>
    <w:rsid w:val="001A5E37"/>
    <w:pPr>
      <w:spacing w:before="100" w:beforeAutospacing="1" w:after="100" w:afterAutospacing="1"/>
      <w:ind w:firstLine="425"/>
      <w:jc w:val="both"/>
    </w:pPr>
  </w:style>
  <w:style w:type="paragraph" w:customStyle="1" w:styleId="p21">
    <w:name w:val="p21"/>
    <w:basedOn w:val="a0"/>
    <w:rsid w:val="001A5E37"/>
    <w:pPr>
      <w:spacing w:before="100" w:beforeAutospacing="1" w:after="100" w:afterAutospacing="1"/>
    </w:pPr>
  </w:style>
  <w:style w:type="paragraph" w:customStyle="1" w:styleId="t11">
    <w:name w:val="t11"/>
    <w:basedOn w:val="a0"/>
    <w:rsid w:val="001A5E37"/>
    <w:pPr>
      <w:spacing w:before="100" w:beforeAutospacing="1" w:after="100" w:afterAutospacing="1"/>
    </w:pPr>
  </w:style>
  <w:style w:type="paragraph" w:customStyle="1" w:styleId="p111">
    <w:name w:val="p111"/>
    <w:basedOn w:val="a0"/>
    <w:rsid w:val="001A5E37"/>
    <w:pPr>
      <w:spacing w:before="100" w:beforeAutospacing="1" w:after="100" w:afterAutospacing="1"/>
    </w:pPr>
    <w:rPr>
      <w:sz w:val="20"/>
      <w:szCs w:val="20"/>
    </w:rPr>
  </w:style>
  <w:style w:type="paragraph" w:customStyle="1" w:styleId="p121">
    <w:name w:val="p121"/>
    <w:basedOn w:val="a0"/>
    <w:rsid w:val="001A5E37"/>
    <w:pPr>
      <w:spacing w:before="100" w:beforeAutospacing="1" w:after="100" w:afterAutospacing="1"/>
      <w:jc w:val="both"/>
    </w:pPr>
    <w:rPr>
      <w:sz w:val="20"/>
      <w:szCs w:val="20"/>
    </w:rPr>
  </w:style>
  <w:style w:type="paragraph" w:customStyle="1" w:styleId="p131">
    <w:name w:val="p131"/>
    <w:basedOn w:val="a0"/>
    <w:rsid w:val="001A5E37"/>
    <w:pPr>
      <w:spacing w:before="100" w:beforeAutospacing="1" w:after="100" w:afterAutospacing="1"/>
      <w:jc w:val="center"/>
    </w:pPr>
    <w:rPr>
      <w:sz w:val="20"/>
      <w:szCs w:val="20"/>
    </w:rPr>
  </w:style>
  <w:style w:type="paragraph" w:customStyle="1" w:styleId="p141">
    <w:name w:val="p141"/>
    <w:basedOn w:val="a0"/>
    <w:rsid w:val="001A5E37"/>
    <w:pPr>
      <w:spacing w:before="100" w:beforeAutospacing="1" w:after="100" w:afterAutospacing="1"/>
      <w:ind w:firstLine="284"/>
      <w:jc w:val="both"/>
    </w:pPr>
  </w:style>
  <w:style w:type="character" w:customStyle="1" w:styleId="normaltextrun1">
    <w:name w:val="normaltextrun1"/>
    <w:basedOn w:val="a1"/>
    <w:rsid w:val="001A5E37"/>
  </w:style>
  <w:style w:type="character" w:customStyle="1" w:styleId="highlighthighlightactive">
    <w:name w:val="highlight highlight_active"/>
    <w:basedOn w:val="a1"/>
    <w:rsid w:val="001A5E37"/>
  </w:style>
  <w:style w:type="paragraph" w:customStyle="1" w:styleId="western">
    <w:name w:val="western"/>
    <w:basedOn w:val="a0"/>
    <w:rsid w:val="001A5E37"/>
    <w:pPr>
      <w:spacing w:before="100" w:beforeAutospacing="1" w:after="100" w:afterAutospacing="1"/>
    </w:pPr>
  </w:style>
  <w:style w:type="character" w:customStyle="1" w:styleId="61">
    <w:name w:val="Основной текст (6)"/>
    <w:basedOn w:val="a1"/>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0"/>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c"/>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0"/>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5">
    <w:name w:val="Document Map"/>
    <w:basedOn w:val="a0"/>
    <w:link w:val="afff6"/>
    <w:rsid w:val="001A5E37"/>
    <w:pPr>
      <w:shd w:val="clear" w:color="auto" w:fill="000080"/>
    </w:pPr>
    <w:rPr>
      <w:rFonts w:ascii="Tahoma" w:hAnsi="Tahoma" w:cs="Tahoma"/>
      <w:sz w:val="26"/>
      <w:szCs w:val="20"/>
    </w:rPr>
  </w:style>
  <w:style w:type="character" w:customStyle="1" w:styleId="afff6">
    <w:name w:val="Схема документа Знак"/>
    <w:basedOn w:val="a1"/>
    <w:link w:val="afff5"/>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7">
    <w:name w:val="Знак Знак Знак Знак Знак Знак Знак Знак Знак Знак Знак Знак Знак Знак Знак Знак Знак Знак Знак"/>
    <w:basedOn w:val="a0"/>
    <w:rsid w:val="001A5E37"/>
    <w:pPr>
      <w:spacing w:before="100" w:beforeAutospacing="1" w:after="100" w:afterAutospacing="1"/>
    </w:pPr>
    <w:rPr>
      <w:rFonts w:ascii="Tahoma" w:hAnsi="Tahoma"/>
      <w:sz w:val="20"/>
      <w:szCs w:val="20"/>
      <w:lang w:val="en-US" w:eastAsia="en-US"/>
    </w:rPr>
  </w:style>
  <w:style w:type="paragraph" w:customStyle="1" w:styleId="afff8">
    <w:name w:val="Знак"/>
    <w:basedOn w:val="a0"/>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2">
    <w:name w:val="Заголовок 11"/>
    <w:basedOn w:val="a0"/>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9">
    <w:name w:val="Цветовое выделение"/>
    <w:rsid w:val="001A5E37"/>
    <w:rPr>
      <w:b/>
      <w:color w:val="000080"/>
      <w:sz w:val="28"/>
    </w:rPr>
  </w:style>
  <w:style w:type="paragraph" w:customStyle="1" w:styleId="140">
    <w:name w:val="Знак14"/>
    <w:basedOn w:val="a0"/>
    <w:rsid w:val="00E4471A"/>
    <w:pPr>
      <w:spacing w:before="100" w:beforeAutospacing="1" w:after="100" w:afterAutospacing="1"/>
    </w:pPr>
    <w:rPr>
      <w:rFonts w:ascii="Tahoma" w:hAnsi="Tahoma"/>
      <w:sz w:val="20"/>
      <w:szCs w:val="20"/>
      <w:lang w:val="en-US" w:eastAsia="en-US"/>
    </w:rPr>
  </w:style>
  <w:style w:type="character" w:styleId="afffa">
    <w:name w:val="endnote reference"/>
    <w:basedOn w:val="a1"/>
    <w:rsid w:val="00E4471A"/>
    <w:rPr>
      <w:vertAlign w:val="superscript"/>
    </w:rPr>
  </w:style>
  <w:style w:type="paragraph" w:styleId="afffb">
    <w:name w:val="Revision"/>
    <w:hidden/>
    <w:uiPriority w:val="99"/>
    <w:semiHidden/>
    <w:rsid w:val="00E4471A"/>
    <w:pPr>
      <w:spacing w:after="0" w:line="240" w:lineRule="auto"/>
    </w:pPr>
  </w:style>
  <w:style w:type="paragraph" w:customStyle="1" w:styleId="formattexttopleveltext">
    <w:name w:val="formattext topleveltext"/>
    <w:basedOn w:val="a0"/>
    <w:rsid w:val="00E4471A"/>
    <w:pPr>
      <w:spacing w:before="100" w:beforeAutospacing="1" w:after="100" w:afterAutospacing="1"/>
    </w:pPr>
  </w:style>
  <w:style w:type="paragraph" w:customStyle="1" w:styleId="afffc">
    <w:name w:val="Знак Знак Знак Знак"/>
    <w:basedOn w:val="a0"/>
    <w:rsid w:val="00E4471A"/>
    <w:rPr>
      <w:rFonts w:ascii="Verdana" w:hAnsi="Verdana" w:cs="Verdana"/>
      <w:sz w:val="20"/>
      <w:szCs w:val="20"/>
      <w:lang w:val="en-US" w:eastAsia="en-US"/>
    </w:rPr>
  </w:style>
  <w:style w:type="paragraph" w:customStyle="1" w:styleId="320">
    <w:name w:val="Основной текст с отступом 32"/>
    <w:basedOn w:val="a0"/>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0"/>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0"/>
    <w:rsid w:val="00962D66"/>
    <w:pPr>
      <w:ind w:left="720"/>
      <w:contextualSpacing/>
    </w:pPr>
    <w:rPr>
      <w:rFonts w:eastAsia="Calibri"/>
    </w:rPr>
  </w:style>
  <w:style w:type="paragraph" w:customStyle="1" w:styleId="44">
    <w:name w:val="Абзац списка4"/>
    <w:basedOn w:val="a0"/>
    <w:rsid w:val="00333C99"/>
    <w:pPr>
      <w:ind w:left="720"/>
      <w:contextualSpacing/>
    </w:pPr>
    <w:rPr>
      <w:rFonts w:eastAsia="Calibri"/>
    </w:rPr>
  </w:style>
  <w:style w:type="paragraph" w:customStyle="1" w:styleId="xl184">
    <w:name w:val="xl184"/>
    <w:basedOn w:val="a0"/>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c">
    <w:name w:val="Сетка таблицы1"/>
    <w:basedOn w:val="a2"/>
    <w:next w:val="afc"/>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3"/>
    <w:uiPriority w:val="99"/>
    <w:semiHidden/>
    <w:unhideWhenUsed/>
    <w:rsid w:val="009F0F65"/>
  </w:style>
  <w:style w:type="paragraph" w:customStyle="1" w:styleId="ConsPlusDocList">
    <w:name w:val="ConsPlusDocList"/>
    <w:uiPriority w:val="99"/>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0"/>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0"/>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0"/>
    <w:rsid w:val="004E1C25"/>
    <w:pPr>
      <w:spacing w:before="100" w:beforeAutospacing="1" w:after="100" w:afterAutospacing="1"/>
    </w:pPr>
  </w:style>
  <w:style w:type="numbering" w:styleId="111111">
    <w:name w:val="Outline List 2"/>
    <w:basedOn w:val="a3"/>
    <w:rsid w:val="004E1C25"/>
    <w:pPr>
      <w:numPr>
        <w:numId w:val="3"/>
      </w:numPr>
    </w:pPr>
  </w:style>
  <w:style w:type="numbering" w:styleId="1ai">
    <w:name w:val="Outline List 1"/>
    <w:basedOn w:val="a3"/>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d">
    <w:name w:val="TOC Heading"/>
    <w:basedOn w:val="1"/>
    <w:next w:val="a0"/>
    <w:qFormat/>
    <w:rsid w:val="004E1C25"/>
    <w:pPr>
      <w:spacing w:line="276" w:lineRule="auto"/>
      <w:outlineLvl w:val="9"/>
    </w:pPr>
    <w:rPr>
      <w:rFonts w:ascii="Cambria" w:eastAsia="Times New Roman" w:hAnsi="Cambria" w:cs="Times New Roman"/>
      <w:color w:val="365F91"/>
      <w:lang w:eastAsia="en-US"/>
    </w:rPr>
  </w:style>
  <w:style w:type="paragraph" w:styleId="1d">
    <w:name w:val="toc 1"/>
    <w:basedOn w:val="a0"/>
    <w:next w:val="a0"/>
    <w:autoRedefine/>
    <w:unhideWhenUsed/>
    <w:rsid w:val="004E1C25"/>
    <w:pPr>
      <w:tabs>
        <w:tab w:val="right" w:leader="dot" w:pos="10337"/>
      </w:tabs>
    </w:pPr>
    <w:rPr>
      <w:rFonts w:ascii="Calibri" w:hAnsi="Calibri"/>
      <w:b/>
      <w:noProof/>
      <w:sz w:val="22"/>
      <w:szCs w:val="22"/>
    </w:rPr>
  </w:style>
  <w:style w:type="paragraph" w:styleId="2f0">
    <w:name w:val="toc 2"/>
    <w:basedOn w:val="a0"/>
    <w:next w:val="a0"/>
    <w:autoRedefine/>
    <w:unhideWhenUsed/>
    <w:rsid w:val="004E1C25"/>
    <w:pPr>
      <w:spacing w:after="200" w:line="276" w:lineRule="auto"/>
      <w:ind w:left="220"/>
    </w:pPr>
    <w:rPr>
      <w:rFonts w:ascii="Calibri" w:hAnsi="Calibri"/>
      <w:sz w:val="22"/>
      <w:szCs w:val="22"/>
    </w:rPr>
  </w:style>
  <w:style w:type="paragraph" w:styleId="39">
    <w:name w:val="toc 3"/>
    <w:basedOn w:val="a0"/>
    <w:next w:val="a0"/>
    <w:autoRedefine/>
    <w:unhideWhenUsed/>
    <w:rsid w:val="004E1C25"/>
    <w:pPr>
      <w:spacing w:after="200" w:line="276" w:lineRule="auto"/>
      <w:ind w:left="440"/>
    </w:pPr>
    <w:rPr>
      <w:rFonts w:ascii="Calibri" w:hAnsi="Calibri"/>
      <w:sz w:val="22"/>
      <w:szCs w:val="22"/>
    </w:rPr>
  </w:style>
  <w:style w:type="paragraph" w:customStyle="1" w:styleId="afffe">
    <w:name w:val="Рассылка"/>
    <w:basedOn w:val="a0"/>
    <w:rsid w:val="004E1C25"/>
    <w:pPr>
      <w:tabs>
        <w:tab w:val="left" w:pos="2160"/>
      </w:tabs>
      <w:ind w:left="2160" w:hanging="1440"/>
      <w:jc w:val="both"/>
    </w:pPr>
    <w:rPr>
      <w:sz w:val="26"/>
    </w:rPr>
  </w:style>
  <w:style w:type="paragraph" w:customStyle="1" w:styleId="menutop">
    <w:name w:val="menutop"/>
    <w:basedOn w:val="a0"/>
    <w:rsid w:val="004D3EFE"/>
    <w:pPr>
      <w:ind w:firstLine="200"/>
      <w:jc w:val="both"/>
    </w:pPr>
    <w:rPr>
      <w:rFonts w:ascii="Arial" w:hAnsi="Arial" w:cs="Arial"/>
      <w:b/>
      <w:bCs/>
      <w:color w:val="000000"/>
      <w:sz w:val="18"/>
      <w:szCs w:val="18"/>
    </w:rPr>
  </w:style>
  <w:style w:type="paragraph" w:customStyle="1" w:styleId="zagc-1">
    <w:name w:val="zagc-1"/>
    <w:basedOn w:val="a0"/>
    <w:rsid w:val="004D3EFE"/>
    <w:pPr>
      <w:spacing w:before="180" w:after="100"/>
      <w:ind w:firstLine="200"/>
      <w:jc w:val="center"/>
    </w:pPr>
    <w:rPr>
      <w:rFonts w:ascii="Arial" w:hAnsi="Arial" w:cs="Arial"/>
      <w:b/>
      <w:bCs/>
      <w:caps/>
      <w:color w:val="29211E"/>
      <w:sz w:val="20"/>
      <w:szCs w:val="20"/>
    </w:rPr>
  </w:style>
  <w:style w:type="character" w:customStyle="1" w:styleId="affff">
    <w:name w:val="Гипертекстовая ссылка"/>
    <w:uiPriority w:val="99"/>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e">
    <w:name w:val="Без интервала Знак1"/>
    <w:locked/>
    <w:rsid w:val="00201491"/>
    <w:rPr>
      <w:rFonts w:ascii="Calibri" w:eastAsia="Calibri" w:hAnsi="Calibri" w:cs="Times New Roman"/>
    </w:rPr>
  </w:style>
  <w:style w:type="paragraph" w:customStyle="1" w:styleId="8">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0"/>
    <w:rsid w:val="00524AA6"/>
    <w:pPr>
      <w:widowControl w:val="0"/>
      <w:shd w:val="clear" w:color="auto" w:fill="FFFFFF"/>
      <w:spacing w:before="660" w:after="1560" w:line="0" w:lineRule="atLeast"/>
    </w:pPr>
    <w:rPr>
      <w:color w:val="000000"/>
      <w:sz w:val="26"/>
      <w:szCs w:val="26"/>
    </w:rPr>
  </w:style>
  <w:style w:type="character" w:customStyle="1" w:styleId="affff0">
    <w:name w:val="Основной шрифт"/>
    <w:uiPriority w:val="99"/>
    <w:rsid w:val="00524AA6"/>
  </w:style>
  <w:style w:type="character" w:styleId="affff1">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0"/>
    <w:rsid w:val="00524AA6"/>
    <w:pPr>
      <w:spacing w:before="144" w:after="288"/>
      <w:jc w:val="center"/>
    </w:pPr>
  </w:style>
  <w:style w:type="paragraph" w:customStyle="1" w:styleId="printr">
    <w:name w:val="printr"/>
    <w:basedOn w:val="a0"/>
    <w:rsid w:val="00524AA6"/>
    <w:pPr>
      <w:spacing w:before="144" w:after="288"/>
      <w:jc w:val="right"/>
    </w:pPr>
  </w:style>
  <w:style w:type="paragraph" w:customStyle="1" w:styleId="printj">
    <w:name w:val="printj"/>
    <w:basedOn w:val="a0"/>
    <w:rsid w:val="00524AA6"/>
    <w:pPr>
      <w:spacing w:before="144" w:after="288"/>
      <w:jc w:val="both"/>
    </w:pPr>
  </w:style>
  <w:style w:type="paragraph" w:customStyle="1" w:styleId="100">
    <w:name w:val="10"/>
    <w:basedOn w:val="a0"/>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0"/>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1"/>
    <w:rsid w:val="00524AA6"/>
    <w:rPr>
      <w:rFonts w:ascii="Consolas" w:eastAsia="Times New Roman" w:hAnsi="Consolas" w:cs="Times New Roman"/>
      <w:sz w:val="20"/>
      <w:szCs w:val="20"/>
      <w:lang w:eastAsia="ru-RU"/>
    </w:rPr>
  </w:style>
  <w:style w:type="character" w:customStyle="1" w:styleId="affff2">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5">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0"/>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
    <w:name w:val="Основной шрифт абзаца1"/>
    <w:rsid w:val="00053A20"/>
  </w:style>
  <w:style w:type="character" w:customStyle="1" w:styleId="affff3">
    <w:name w:val="Символ нумерации"/>
    <w:rsid w:val="00053A20"/>
  </w:style>
  <w:style w:type="paragraph" w:styleId="affff4">
    <w:name w:val="List"/>
    <w:basedOn w:val="a8"/>
    <w:rsid w:val="00053A20"/>
    <w:pPr>
      <w:spacing w:after="120"/>
      <w:jc w:val="left"/>
    </w:pPr>
    <w:rPr>
      <w:rFonts w:ascii="Arial" w:hAnsi="Arial" w:cs="Tahoma"/>
      <w:sz w:val="24"/>
      <w:szCs w:val="24"/>
    </w:rPr>
  </w:style>
  <w:style w:type="paragraph" w:customStyle="1" w:styleId="1f0">
    <w:name w:val="Название1"/>
    <w:basedOn w:val="a0"/>
    <w:rsid w:val="00053A20"/>
    <w:pPr>
      <w:suppressLineNumbers/>
      <w:suppressAutoHyphens/>
      <w:spacing w:before="120" w:after="120"/>
    </w:pPr>
    <w:rPr>
      <w:rFonts w:ascii="Arial" w:hAnsi="Arial" w:cs="Tahoma"/>
      <w:i/>
      <w:iCs/>
      <w:sz w:val="20"/>
      <w:lang w:eastAsia="ar-SA"/>
    </w:rPr>
  </w:style>
  <w:style w:type="paragraph" w:customStyle="1" w:styleId="1f1">
    <w:name w:val="Указатель1"/>
    <w:basedOn w:val="a0"/>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2">
    <w:name w:val="Текст выноски Знак1"/>
    <w:basedOn w:val="a1"/>
    <w:rsid w:val="00053A20"/>
    <w:rPr>
      <w:rFonts w:ascii="Tahoma" w:eastAsia="Times New Roman" w:hAnsi="Tahoma" w:cs="Tahoma"/>
      <w:sz w:val="16"/>
      <w:szCs w:val="16"/>
      <w:lang w:eastAsia="ar-SA"/>
    </w:rPr>
  </w:style>
  <w:style w:type="paragraph" w:customStyle="1" w:styleId="affff5">
    <w:name w:val="Содержимое таблицы"/>
    <w:basedOn w:val="a0"/>
    <w:rsid w:val="00053A20"/>
    <w:pPr>
      <w:suppressLineNumbers/>
      <w:suppressAutoHyphens/>
    </w:pPr>
    <w:rPr>
      <w:rFonts w:cs="Calibri"/>
      <w:lang w:eastAsia="ar-SA"/>
    </w:rPr>
  </w:style>
  <w:style w:type="paragraph" w:customStyle="1" w:styleId="affff6">
    <w:name w:val="Заголовок таблицы"/>
    <w:basedOn w:val="affff5"/>
    <w:rsid w:val="00053A20"/>
    <w:pPr>
      <w:jc w:val="center"/>
    </w:pPr>
    <w:rPr>
      <w:b/>
      <w:bCs/>
    </w:rPr>
  </w:style>
  <w:style w:type="paragraph" w:customStyle="1" w:styleId="3b">
    <w:name w:val="Знак3 Знак Знак Знак Знак Знак Знак Знак Знак Знак Знак Знак Знак"/>
    <w:basedOn w:val="a0"/>
    <w:rsid w:val="00053A20"/>
    <w:pPr>
      <w:spacing w:after="160" w:line="240" w:lineRule="exact"/>
    </w:pPr>
    <w:rPr>
      <w:rFonts w:eastAsia="Calibri"/>
      <w:sz w:val="20"/>
      <w:szCs w:val="20"/>
      <w:lang w:eastAsia="zh-CN"/>
    </w:rPr>
  </w:style>
  <w:style w:type="character" w:styleId="affff7">
    <w:name w:val="annotation reference"/>
    <w:uiPriority w:val="99"/>
    <w:semiHidden/>
    <w:unhideWhenUsed/>
    <w:rsid w:val="00053A20"/>
    <w:rPr>
      <w:sz w:val="16"/>
      <w:szCs w:val="16"/>
    </w:rPr>
  </w:style>
  <w:style w:type="paragraph" w:styleId="affff8">
    <w:name w:val="annotation subject"/>
    <w:basedOn w:val="afa"/>
    <w:next w:val="afa"/>
    <w:link w:val="affff9"/>
    <w:uiPriority w:val="99"/>
    <w:semiHidden/>
    <w:unhideWhenUsed/>
    <w:rsid w:val="00053A20"/>
    <w:pPr>
      <w:suppressAutoHyphens/>
      <w:spacing w:after="0" w:line="240" w:lineRule="auto"/>
    </w:pPr>
    <w:rPr>
      <w:rFonts w:ascii="Times New Roman" w:hAnsi="Times New Roman" w:cs="Calibri"/>
      <w:b/>
      <w:bCs/>
      <w:lang w:eastAsia="ar-SA"/>
    </w:rPr>
  </w:style>
  <w:style w:type="character" w:customStyle="1" w:styleId="affff9">
    <w:name w:val="Тема примечания Знак"/>
    <w:basedOn w:val="afb"/>
    <w:link w:val="affff8"/>
    <w:uiPriority w:val="99"/>
    <w:semiHidden/>
    <w:rsid w:val="00053A20"/>
    <w:rPr>
      <w:rFonts w:ascii="Times New Roman" w:eastAsia="Times New Roman" w:hAnsi="Times New Roman" w:cs="Calibri"/>
      <w:b/>
      <w:bCs/>
      <w:sz w:val="20"/>
      <w:szCs w:val="20"/>
      <w:lang w:eastAsia="ar-SA"/>
    </w:rPr>
  </w:style>
  <w:style w:type="numbering" w:customStyle="1" w:styleId="113">
    <w:name w:val="Нет списка11"/>
    <w:next w:val="a3"/>
    <w:uiPriority w:val="99"/>
    <w:semiHidden/>
    <w:unhideWhenUsed/>
    <w:rsid w:val="00C172F9"/>
  </w:style>
  <w:style w:type="paragraph" w:customStyle="1" w:styleId="consplusnormal1">
    <w:name w:val="consplusnormal"/>
    <w:basedOn w:val="a0"/>
    <w:rsid w:val="00226ED3"/>
    <w:pPr>
      <w:spacing w:before="100" w:beforeAutospacing="1" w:after="100" w:afterAutospacing="1"/>
    </w:pPr>
  </w:style>
  <w:style w:type="character" w:customStyle="1" w:styleId="1f3">
    <w:name w:val="Неразрешенное упоминание1"/>
    <w:basedOn w:val="a1"/>
    <w:uiPriority w:val="99"/>
    <w:semiHidden/>
    <w:unhideWhenUsed/>
    <w:rsid w:val="00226ED3"/>
    <w:rPr>
      <w:color w:val="605E5C"/>
      <w:shd w:val="clear" w:color="auto" w:fill="E1DFDD"/>
    </w:rPr>
  </w:style>
  <w:style w:type="paragraph" w:customStyle="1" w:styleId="headertext">
    <w:name w:val="headertext"/>
    <w:basedOn w:val="a0"/>
    <w:rsid w:val="00DB3D56"/>
    <w:pPr>
      <w:spacing w:before="100" w:beforeAutospacing="1" w:after="100" w:afterAutospacing="1"/>
    </w:pPr>
  </w:style>
  <w:style w:type="character" w:customStyle="1" w:styleId="FontStyle23">
    <w:name w:val="Font Style23"/>
    <w:rsid w:val="00176B75"/>
    <w:rPr>
      <w:rFonts w:ascii="Times New Roman" w:hAnsi="Times New Roman" w:cs="Times New Roman"/>
      <w:sz w:val="22"/>
      <w:szCs w:val="22"/>
    </w:rPr>
  </w:style>
  <w:style w:type="paragraph" w:customStyle="1" w:styleId="63">
    <w:name w:val="Абзац списка6"/>
    <w:basedOn w:val="a0"/>
    <w:rsid w:val="00E873B6"/>
    <w:pPr>
      <w:ind w:left="720"/>
      <w:contextualSpacing/>
    </w:pPr>
    <w:rPr>
      <w:rFonts w:eastAsia="Calibri"/>
    </w:rPr>
  </w:style>
  <w:style w:type="character" w:customStyle="1" w:styleId="c1">
    <w:name w:val="c1"/>
    <w:rsid w:val="00E873B6"/>
  </w:style>
  <w:style w:type="paragraph" w:customStyle="1" w:styleId="122">
    <w:name w:val="Заголовок 12"/>
    <w:basedOn w:val="a0"/>
    <w:uiPriority w:val="1"/>
    <w:qFormat/>
    <w:rsid w:val="00E873B6"/>
    <w:pPr>
      <w:widowControl w:val="0"/>
      <w:autoSpaceDE w:val="0"/>
      <w:autoSpaceDN w:val="0"/>
      <w:adjustRightInd w:val="0"/>
      <w:outlineLvl w:val="0"/>
    </w:pPr>
    <w:rPr>
      <w:rFonts w:ascii="Arial" w:hAnsi="Arial" w:cs="Arial"/>
      <w:b/>
      <w:bCs/>
    </w:rPr>
  </w:style>
  <w:style w:type="numbering" w:customStyle="1" w:styleId="3c">
    <w:name w:val="Нет списка3"/>
    <w:next w:val="a3"/>
    <w:uiPriority w:val="99"/>
    <w:semiHidden/>
    <w:unhideWhenUsed/>
    <w:rsid w:val="001609A3"/>
  </w:style>
  <w:style w:type="numbering" w:customStyle="1" w:styleId="46">
    <w:name w:val="Нет списка4"/>
    <w:next w:val="a3"/>
    <w:uiPriority w:val="99"/>
    <w:semiHidden/>
    <w:unhideWhenUsed/>
    <w:rsid w:val="00C4349A"/>
  </w:style>
  <w:style w:type="numbering" w:customStyle="1" w:styleId="55">
    <w:name w:val="Нет списка5"/>
    <w:next w:val="a3"/>
    <w:semiHidden/>
    <w:rsid w:val="0071778F"/>
  </w:style>
  <w:style w:type="table" w:customStyle="1" w:styleId="2f1">
    <w:name w:val="Сетка таблицы2"/>
    <w:basedOn w:val="a2"/>
    <w:next w:val="afc"/>
    <w:rsid w:val="007177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71778F"/>
    <w:pPr>
      <w:suppressAutoHyphens/>
      <w:spacing w:after="0" w:line="240" w:lineRule="auto"/>
    </w:pPr>
    <w:rPr>
      <w:rFonts w:ascii="Times New Roman" w:eastAsia="Arial" w:hAnsi="Times New Roman" w:cs="Times New Roman"/>
      <w:sz w:val="24"/>
      <w:szCs w:val="20"/>
      <w:lang w:eastAsia="ar-SA"/>
    </w:rPr>
  </w:style>
  <w:style w:type="table" w:customStyle="1" w:styleId="3d">
    <w:name w:val="Сетка таблицы3"/>
    <w:basedOn w:val="a2"/>
    <w:next w:val="afc"/>
    <w:qFormat/>
    <w:rsid w:val="008C473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4079047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01214277">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54466295">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58048497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616108586">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904216064">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989594605">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0723861">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07524849">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8AB5FBC899824959A036AC02459C7ECE9AE191FF119B58D94D6B3B0202029867A3150699E671552A17475E207B2B62A41C812B3C1280F0BJ111H" TargetMode="External"/><Relationship Id="rId18" Type="http://schemas.openxmlformats.org/officeDocument/2006/relationships/hyperlink" Target="consultantplus://offline/ref=68AB5FBC899824959A036AC02459C7ECE9AD141BFE11B58D94D6B3B0202029867A31506A966C4100E22A2CB246F9BA2A5AD413B0JD1DH" TargetMode="External"/><Relationship Id="rId26" Type="http://schemas.openxmlformats.org/officeDocument/2006/relationships/hyperlink" Target="consultantplus://offline/ref=68AB5FBC899824959A036AC02459C7ECEEA71918F51BB58D94D6B3B020202986683108659F620B50A76123B341JE15H" TargetMode="External"/><Relationship Id="rId3" Type="http://schemas.openxmlformats.org/officeDocument/2006/relationships/styles" Target="styles.xml"/><Relationship Id="rId21" Type="http://schemas.openxmlformats.org/officeDocument/2006/relationships/hyperlink" Target="consultantplus://offline/ref=68AB5FBC899824959A036AC02459C7ECE9AE191FF119B58D94D6B3B0202029867A3150699E671552A17475E207B2B62A41C812B3C1280F0BJ111H" TargetMode="External"/><Relationship Id="rId7" Type="http://schemas.openxmlformats.org/officeDocument/2006/relationships/endnotes" Target="endnotes.xml"/><Relationship Id="rId12" Type="http://schemas.openxmlformats.org/officeDocument/2006/relationships/hyperlink" Target="consultantplus://offline/ref=68AB5FBC899824959A036AC02459C7ECE9AE191FF119B58D94D6B3B0202029867A3150699E671450A57475E207B2B62A41C812B3C1280F0BJ111H" TargetMode="External"/><Relationship Id="rId17" Type="http://schemas.openxmlformats.org/officeDocument/2006/relationships/hyperlink" Target="consultantplus://offline/ref=68AB5FBC899824959A036AC02459C7ECE9AC1C1EF418B58D94D6B3B0202029867A3150699966165AF22E65E64EE6BE3545D70DB0DF28J01DH" TargetMode="External"/><Relationship Id="rId25" Type="http://schemas.openxmlformats.org/officeDocument/2006/relationships/hyperlink" Target="consultantplus://offline/ref=68AB5FBC899824959A036AC02459C7ECE9AE1F1DF411B58D94D6B3B0202029867A3150699E671553AE7475E207B2B62A41C812B3C1280F0BJ111H" TargetMode="External"/><Relationship Id="rId2" Type="http://schemas.openxmlformats.org/officeDocument/2006/relationships/numbering" Target="numbering.xml"/><Relationship Id="rId16" Type="http://schemas.openxmlformats.org/officeDocument/2006/relationships/hyperlink" Target="consultantplus://offline/ref=68AB5FBC899824959A036AC02459C7ECE9AD141BFE11B58D94D6B3B0202029867A31506B9D6C4100E22A2CB246F9BA2A5AD413B0JD1DH" TargetMode="External"/><Relationship Id="rId20" Type="http://schemas.openxmlformats.org/officeDocument/2006/relationships/hyperlink" Target="consultantplus://offline/ref=68AB5FBC899824959A036AC02459C7ECE9AE191FF119B58D94D6B3B0202029867A3150699E671552A17475E207B2B62A41C812B3C1280F0BJ111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894" TargetMode="External"/><Relationship Id="rId24" Type="http://schemas.openxmlformats.org/officeDocument/2006/relationships/hyperlink" Target="consultantplus://offline/ref=68AB5FBC899824959A036AC02459C7ECE9AE1F1DF411B58D94D6B3B0202029867A3150699E671553AE7475E207B2B62A41C812B3C1280F0BJ111H" TargetMode="External"/><Relationship Id="rId5" Type="http://schemas.openxmlformats.org/officeDocument/2006/relationships/webSettings" Target="webSettings.xml"/><Relationship Id="rId15" Type="http://schemas.openxmlformats.org/officeDocument/2006/relationships/hyperlink" Target="consultantplus://offline/ref=68AB5FBC899824959A036AC02459C7ECE9AE1F1DF411B58D94D6B3B0202029867A3150699E671553AE7475E207B2B62A41C812B3C1280F0BJ111H" TargetMode="External"/><Relationship Id="rId23" Type="http://schemas.openxmlformats.org/officeDocument/2006/relationships/hyperlink" Target="consultantplus://offline/ref=68AB5FBC899824959A036AC02459C7ECE9AE191FF119B58D94D6B3B0202029867A3150699E671552A17475E207B2B62A41C812B3C1280F0BJ111H" TargetMode="External"/><Relationship Id="rId28" Type="http://schemas.openxmlformats.org/officeDocument/2006/relationships/hyperlink" Target="consultantplus://offline/ref=68AB5FBC899824959A036AC02459C7ECE9AD141BFE11B58D94D6B3B0202029867A31506A966C4100E22A2CB246F9BA2A5AD413B0JD1DH" TargetMode="External"/><Relationship Id="rId10" Type="http://schemas.openxmlformats.org/officeDocument/2006/relationships/hyperlink" Target="consultantplus://offline/ref=68AB5FBC899824959A036AC02459C7ECEFA71B1DFD4FE28FC583BDB5287073966C785C6D8066144FA47F23JB11H" TargetMode="External"/><Relationship Id="rId19" Type="http://schemas.openxmlformats.org/officeDocument/2006/relationships/hyperlink" Target="consultantplus://offline/ref=68AB5FBC899824959A036AC02459C7ECE9AD141BFE11B58D94D6B3B0202029867A31506A966C4100E22A2CB246F9BA2A5AD413B0JD1DH" TargetMode="External"/><Relationship Id="rId4" Type="http://schemas.openxmlformats.org/officeDocument/2006/relationships/settings" Target="settings.xml"/><Relationship Id="rId9" Type="http://schemas.openxmlformats.org/officeDocument/2006/relationships/hyperlink" Target="consultantplus://offline/ref=2D4F41606D1CF4BCE576A949B48D97EAF9D2304571125B4FA6B7EE651E309DFF8D9E266F3A90E5E95BI2M" TargetMode="External"/><Relationship Id="rId14" Type="http://schemas.openxmlformats.org/officeDocument/2006/relationships/hyperlink" Target="consultantplus://offline/ref=68AB5FBC899824959A036AC02459C7ECEEA71918F51BB58D94D6B3B020202986683108659F620B50A76123B341JE15H" TargetMode="External"/><Relationship Id="rId22" Type="http://schemas.openxmlformats.org/officeDocument/2006/relationships/hyperlink" Target="consultantplus://offline/ref=68AB5FBC899824959A036AC02459C7ECE9AE191FF119B58D94D6B3B0202029867A3150699E671552A17475E207B2B62A41C812B3C1280F0BJ111H" TargetMode="External"/><Relationship Id="rId27" Type="http://schemas.openxmlformats.org/officeDocument/2006/relationships/hyperlink" Target="consultantplus://offline/ref=68AB5FBC899824959A036AC02459C7ECEEA71918F51BB58D94D6B3B020202986683108659F620B50A76123B341JE15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32432-A383-4865-B662-F0B3507A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20</Pages>
  <Words>7294</Words>
  <Characters>41579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61</cp:revision>
  <cp:lastPrinted>2026-06-10T07:04:00Z</cp:lastPrinted>
  <dcterms:created xsi:type="dcterms:W3CDTF">2025-03-27T12:42:00Z</dcterms:created>
  <dcterms:modified xsi:type="dcterms:W3CDTF">2026-06-10T07:06:00Z</dcterms:modified>
</cp:coreProperties>
</file>